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60CB6" w14:textId="77777777" w:rsidR="00B11E23" w:rsidRDefault="001E30EC">
      <w:pPr>
        <w:rPr>
          <w:rFonts w:ascii="Arial" w:eastAsia="Times New Roman" w:hAnsi="Arial" w:cs="Arial"/>
          <w:b/>
          <w:bCs/>
          <w:color w:val="262626" w:themeColor="text1" w:themeTint="D9"/>
          <w:kern w:val="36"/>
          <w:lang w:eastAsia="fr-BE"/>
        </w:rPr>
      </w:pPr>
      <w:r w:rsidRPr="001E30EC">
        <w:rPr>
          <w:noProof/>
          <w:lang w:eastAsia="fr-FR"/>
        </w:rPr>
        <w:drawing>
          <wp:inline distT="0" distB="0" distL="0" distR="0" wp14:anchorId="4FCE3C4E" wp14:editId="35EC57E6">
            <wp:extent cx="1336829" cy="1158875"/>
            <wp:effectExtent l="0" t="0" r="0" b="3175"/>
            <wp:docPr id="4" name="Picture 2" descr="D:\Frederic\Documents\Logos\POL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Frederic\Documents\Logos\POLLE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4611" cy="1174290"/>
                    </a:xfrm>
                    <a:prstGeom prst="rect">
                      <a:avLst/>
                    </a:prstGeom>
                    <a:noFill/>
                  </pic:spPr>
                </pic:pic>
              </a:graphicData>
            </a:graphic>
          </wp:inline>
        </w:drawing>
      </w:r>
    </w:p>
    <w:p w14:paraId="49E2A4A4" w14:textId="77777777" w:rsidR="003E717D" w:rsidRDefault="003E717D">
      <w:pPr>
        <w:rPr>
          <w:rFonts w:ascii="Arial" w:eastAsia="Times New Roman" w:hAnsi="Arial" w:cs="Arial"/>
          <w:b/>
          <w:bCs/>
          <w:color w:val="262626" w:themeColor="text1" w:themeTint="D9"/>
          <w:kern w:val="36"/>
          <w:lang w:eastAsia="fr-BE"/>
        </w:rPr>
      </w:pPr>
    </w:p>
    <w:p w14:paraId="16D3119B" w14:textId="2BAE81D0" w:rsidR="003E717D" w:rsidRDefault="003E717D" w:rsidP="001E30EC">
      <w:pPr>
        <w:jc w:val="center"/>
        <w:rPr>
          <w:rFonts w:ascii="Arial" w:eastAsia="Times New Roman" w:hAnsi="Arial" w:cs="Arial"/>
          <w:b/>
          <w:bCs/>
          <w:color w:val="262626" w:themeColor="text1" w:themeTint="D9"/>
          <w:kern w:val="36"/>
          <w:sz w:val="48"/>
          <w:szCs w:val="48"/>
          <w:lang w:eastAsia="fr-BE"/>
        </w:rPr>
      </w:pPr>
      <w:r w:rsidRPr="001E30EC">
        <w:rPr>
          <w:rFonts w:ascii="Arial" w:eastAsia="Times New Roman" w:hAnsi="Arial" w:cs="Arial"/>
          <w:b/>
          <w:bCs/>
          <w:color w:val="262626" w:themeColor="text1" w:themeTint="D9"/>
          <w:kern w:val="36"/>
          <w:sz w:val="48"/>
          <w:szCs w:val="48"/>
          <w:lang w:eastAsia="fr-BE"/>
        </w:rPr>
        <w:t xml:space="preserve">Comité de pilotage </w:t>
      </w:r>
      <w:r w:rsidR="001E30EC" w:rsidRPr="001E30EC">
        <w:rPr>
          <w:rFonts w:ascii="Arial" w:eastAsia="Times New Roman" w:hAnsi="Arial" w:cs="Arial"/>
          <w:b/>
          <w:bCs/>
          <w:color w:val="262626" w:themeColor="text1" w:themeTint="D9"/>
          <w:kern w:val="36"/>
          <w:sz w:val="48"/>
          <w:szCs w:val="48"/>
          <w:lang w:eastAsia="fr-BE"/>
        </w:rPr>
        <w:t>du PAEDC</w:t>
      </w:r>
      <w:r w:rsidR="001E30EC" w:rsidRPr="001E30EC">
        <w:rPr>
          <w:rStyle w:val="Appelnotedebasdep"/>
          <w:rFonts w:ascii="Arial" w:eastAsia="Times New Roman" w:hAnsi="Arial" w:cs="Arial"/>
          <w:b/>
          <w:bCs/>
          <w:color w:val="262626" w:themeColor="text1" w:themeTint="D9"/>
          <w:kern w:val="36"/>
          <w:sz w:val="48"/>
          <w:szCs w:val="48"/>
          <w:lang w:eastAsia="fr-BE"/>
        </w:rPr>
        <w:footnoteReference w:id="1"/>
      </w:r>
      <w:r w:rsidR="001E30EC" w:rsidRPr="001E30EC">
        <w:rPr>
          <w:rFonts w:ascii="Arial" w:eastAsia="Times New Roman" w:hAnsi="Arial" w:cs="Arial"/>
          <w:b/>
          <w:bCs/>
          <w:color w:val="262626" w:themeColor="text1" w:themeTint="D9"/>
          <w:kern w:val="36"/>
          <w:sz w:val="48"/>
          <w:szCs w:val="48"/>
          <w:lang w:eastAsia="fr-BE"/>
        </w:rPr>
        <w:t xml:space="preserve"> </w:t>
      </w:r>
      <w:r w:rsidRPr="001E30EC">
        <w:rPr>
          <w:rFonts w:ascii="Arial" w:eastAsia="Times New Roman" w:hAnsi="Arial" w:cs="Arial"/>
          <w:b/>
          <w:bCs/>
          <w:color w:val="262626" w:themeColor="text1" w:themeTint="D9"/>
          <w:kern w:val="36"/>
          <w:sz w:val="48"/>
          <w:szCs w:val="48"/>
          <w:lang w:eastAsia="fr-BE"/>
        </w:rPr>
        <w:t>de la Commune</w:t>
      </w:r>
      <w:r w:rsidR="009D5DF1">
        <w:rPr>
          <w:rFonts w:ascii="Arial" w:eastAsia="Times New Roman" w:hAnsi="Arial" w:cs="Arial"/>
          <w:b/>
          <w:bCs/>
          <w:color w:val="262626" w:themeColor="text1" w:themeTint="D9"/>
          <w:kern w:val="36"/>
          <w:sz w:val="48"/>
          <w:szCs w:val="48"/>
          <w:lang w:eastAsia="fr-BE"/>
        </w:rPr>
        <w:t xml:space="preserve"> d’Assesse</w:t>
      </w:r>
    </w:p>
    <w:p w14:paraId="3A571B9C" w14:textId="77777777" w:rsidR="001E30EC" w:rsidRPr="001E30EC" w:rsidRDefault="001E30EC" w:rsidP="001E30EC">
      <w:pPr>
        <w:jc w:val="center"/>
        <w:rPr>
          <w:rFonts w:ascii="Arial" w:eastAsia="Times New Roman" w:hAnsi="Arial" w:cs="Arial"/>
          <w:b/>
          <w:bCs/>
          <w:color w:val="262626" w:themeColor="text1" w:themeTint="D9"/>
          <w:kern w:val="36"/>
          <w:sz w:val="48"/>
          <w:szCs w:val="48"/>
          <w:lang w:eastAsia="fr-BE"/>
        </w:rPr>
      </w:pPr>
    </w:p>
    <w:p w14:paraId="3ACB0145" w14:textId="77777777" w:rsidR="006E1A48" w:rsidRPr="001E30EC" w:rsidRDefault="006E1A48" w:rsidP="001E30EC">
      <w:pPr>
        <w:jc w:val="center"/>
        <w:rPr>
          <w:rFonts w:ascii="Arial" w:eastAsia="Times New Roman" w:hAnsi="Arial" w:cs="Arial"/>
          <w:b/>
          <w:bCs/>
          <w:color w:val="262626" w:themeColor="text1" w:themeTint="D9"/>
          <w:kern w:val="36"/>
          <w:sz w:val="40"/>
          <w:szCs w:val="40"/>
          <w:lang w:eastAsia="fr-BE"/>
        </w:rPr>
      </w:pPr>
      <w:r w:rsidRPr="001E30EC">
        <w:rPr>
          <w:rFonts w:ascii="Arial" w:eastAsia="Times New Roman" w:hAnsi="Arial" w:cs="Arial"/>
          <w:b/>
          <w:bCs/>
          <w:color w:val="262626" w:themeColor="text1" w:themeTint="D9"/>
          <w:kern w:val="36"/>
          <w:sz w:val="40"/>
          <w:szCs w:val="40"/>
          <w:lang w:eastAsia="fr-BE"/>
        </w:rPr>
        <w:t>Charte de fonctionnement</w:t>
      </w:r>
    </w:p>
    <w:p w14:paraId="2D8A2521" w14:textId="778796D5" w:rsidR="00332376" w:rsidRPr="00770583" w:rsidRDefault="00332376">
      <w:r>
        <w:rPr>
          <w:color w:val="404040" w:themeColor="text1" w:themeTint="BF"/>
        </w:rPr>
        <w:br w:type="page"/>
      </w:r>
    </w:p>
    <w:p w14:paraId="27BF31AA" w14:textId="77777777" w:rsidR="001E30EC" w:rsidRPr="00332376" w:rsidRDefault="001E30EC" w:rsidP="00FA1FDA">
      <w:pPr>
        <w:pStyle w:val="Titre1"/>
      </w:pPr>
      <w:bookmarkStart w:id="0" w:name="_Toc494882747"/>
      <w:r w:rsidRPr="00332376">
        <w:lastRenderedPageBreak/>
        <w:t>Préambule</w:t>
      </w:r>
      <w:bookmarkEnd w:id="0"/>
    </w:p>
    <w:p w14:paraId="6CE115F4" w14:textId="20BCB059" w:rsidR="006939FC" w:rsidRPr="001B4AC2" w:rsidRDefault="001E30EC" w:rsidP="006939FC">
      <w:pPr>
        <w:pStyle w:val="NormalWeb"/>
        <w:ind w:left="-284"/>
        <w:jc w:val="both"/>
        <w:rPr>
          <w:rFonts w:asciiTheme="minorHAnsi" w:hAnsiTheme="minorHAnsi" w:cstheme="minorHAnsi"/>
          <w:sz w:val="22"/>
          <w:szCs w:val="22"/>
          <w:lang w:val="fr-BE"/>
        </w:rPr>
      </w:pPr>
      <w:r w:rsidRPr="001B4AC2">
        <w:rPr>
          <w:rFonts w:asciiTheme="minorHAnsi" w:hAnsiTheme="minorHAnsi" w:cstheme="minorHAnsi"/>
          <w:sz w:val="22"/>
          <w:szCs w:val="22"/>
        </w:rPr>
        <w:t xml:space="preserve">En adhérant à la Convention des Maires pour le climat et l’énergie en </w:t>
      </w:r>
      <w:r w:rsidR="0046156E" w:rsidRPr="001B4AC2">
        <w:rPr>
          <w:rFonts w:asciiTheme="minorHAnsi" w:hAnsiTheme="minorHAnsi" w:cstheme="minorHAnsi"/>
          <w:sz w:val="22"/>
          <w:szCs w:val="22"/>
        </w:rPr>
        <w:t>2016</w:t>
      </w:r>
      <w:r w:rsidRPr="001B4AC2">
        <w:rPr>
          <w:rFonts w:asciiTheme="minorHAnsi" w:hAnsiTheme="minorHAnsi" w:cstheme="minorHAnsi"/>
          <w:sz w:val="22"/>
          <w:szCs w:val="22"/>
        </w:rPr>
        <w:t xml:space="preserve"> la Commune</w:t>
      </w:r>
      <w:r w:rsidR="0046156E" w:rsidRPr="001B4AC2">
        <w:rPr>
          <w:rFonts w:asciiTheme="minorHAnsi" w:hAnsiTheme="minorHAnsi" w:cstheme="minorHAnsi"/>
          <w:sz w:val="22"/>
          <w:szCs w:val="22"/>
        </w:rPr>
        <w:t xml:space="preserve"> d’Assesse</w:t>
      </w:r>
      <w:r w:rsidRPr="001B4AC2">
        <w:rPr>
          <w:rFonts w:asciiTheme="minorHAnsi" w:hAnsiTheme="minorHAnsi" w:cstheme="minorHAnsi"/>
          <w:sz w:val="22"/>
          <w:szCs w:val="22"/>
        </w:rPr>
        <w:t xml:space="preserve"> s’est engagée à œuvrer pour une réduction des émissions de gaz à effet de serre sur son territoire de 40% à l’horizon 2030 à travers l’élaboration et la mise en œuvre d’un Plan d’Action en faveur de l’Energi</w:t>
      </w:r>
      <w:r w:rsidR="00F42620" w:rsidRPr="001B4AC2">
        <w:rPr>
          <w:rFonts w:asciiTheme="minorHAnsi" w:hAnsiTheme="minorHAnsi" w:cstheme="minorHAnsi"/>
          <w:sz w:val="22"/>
          <w:szCs w:val="22"/>
        </w:rPr>
        <w:t>e Durable et du Climat (PAEDC). Elle s’est également engagée</w:t>
      </w:r>
      <w:r w:rsidRPr="001B4AC2">
        <w:rPr>
          <w:rFonts w:asciiTheme="minorHAnsi" w:hAnsiTheme="minorHAnsi" w:cstheme="minorHAnsi"/>
          <w:sz w:val="22"/>
          <w:szCs w:val="22"/>
        </w:rPr>
        <w:t xml:space="preserve"> à </w:t>
      </w:r>
      <w:r w:rsidRPr="001B4AC2">
        <w:rPr>
          <w:rFonts w:asciiTheme="minorHAnsi" w:hAnsiTheme="minorHAnsi" w:cstheme="minorHAnsi"/>
          <w:b/>
          <w:bCs/>
          <w:sz w:val="22"/>
          <w:szCs w:val="22"/>
        </w:rPr>
        <w:t xml:space="preserve">intégrer à ce plan </w:t>
      </w:r>
      <w:r w:rsidRPr="001B4AC2">
        <w:rPr>
          <w:rFonts w:asciiTheme="minorHAnsi" w:hAnsiTheme="minorHAnsi" w:cstheme="minorHAnsi"/>
          <w:b/>
          <w:bCs/>
          <w:sz w:val="22"/>
          <w:szCs w:val="22"/>
          <w:lang w:val="fr-BE"/>
        </w:rPr>
        <w:t>une étude de vulnérabilité</w:t>
      </w:r>
      <w:r w:rsidRPr="001B4AC2">
        <w:rPr>
          <w:rFonts w:asciiTheme="minorHAnsi" w:hAnsiTheme="minorHAnsi" w:cstheme="minorHAnsi"/>
          <w:sz w:val="22"/>
          <w:szCs w:val="22"/>
          <w:lang w:val="fr-BE"/>
        </w:rPr>
        <w:t xml:space="preserve"> du territoire communal aux </w:t>
      </w:r>
      <w:r w:rsidR="00F42620" w:rsidRPr="001B4AC2">
        <w:rPr>
          <w:rFonts w:asciiTheme="minorHAnsi" w:hAnsiTheme="minorHAnsi" w:cstheme="minorHAnsi"/>
          <w:sz w:val="22"/>
          <w:szCs w:val="22"/>
          <w:lang w:val="fr-BE"/>
        </w:rPr>
        <w:t xml:space="preserve">impacts du </w:t>
      </w:r>
      <w:r w:rsidRPr="001B4AC2">
        <w:rPr>
          <w:rFonts w:asciiTheme="minorHAnsi" w:hAnsiTheme="minorHAnsi" w:cstheme="minorHAnsi"/>
          <w:sz w:val="22"/>
          <w:szCs w:val="22"/>
          <w:lang w:val="fr-BE"/>
        </w:rPr>
        <w:t xml:space="preserve">changement climatique ainsi que des </w:t>
      </w:r>
      <w:r w:rsidRPr="001B4AC2">
        <w:rPr>
          <w:rFonts w:asciiTheme="minorHAnsi" w:hAnsiTheme="minorHAnsi" w:cstheme="minorHAnsi"/>
          <w:b/>
          <w:bCs/>
          <w:sz w:val="22"/>
          <w:szCs w:val="22"/>
          <w:lang w:val="fr-BE"/>
        </w:rPr>
        <w:t>mesures d’adaptation</w:t>
      </w:r>
      <w:r w:rsidRPr="001B4AC2">
        <w:rPr>
          <w:rFonts w:asciiTheme="minorHAnsi" w:hAnsiTheme="minorHAnsi" w:cstheme="minorHAnsi"/>
          <w:sz w:val="22"/>
          <w:szCs w:val="22"/>
          <w:lang w:val="fr-BE"/>
        </w:rPr>
        <w:t xml:space="preserve"> à ces </w:t>
      </w:r>
      <w:r w:rsidR="00F42620" w:rsidRPr="001B4AC2">
        <w:rPr>
          <w:rFonts w:asciiTheme="minorHAnsi" w:hAnsiTheme="minorHAnsi" w:cstheme="minorHAnsi"/>
          <w:sz w:val="22"/>
          <w:szCs w:val="22"/>
          <w:lang w:val="fr-BE"/>
        </w:rPr>
        <w:t>impacts.</w:t>
      </w:r>
      <w:r w:rsidRPr="001B4AC2">
        <w:rPr>
          <w:rFonts w:asciiTheme="minorHAnsi" w:hAnsiTheme="minorHAnsi" w:cstheme="minorHAnsi"/>
          <w:sz w:val="22"/>
          <w:szCs w:val="22"/>
          <w:lang w:val="fr-BE"/>
        </w:rPr>
        <w:t xml:space="preserve"> </w:t>
      </w:r>
    </w:p>
    <w:p w14:paraId="26AAE23B" w14:textId="1024BAED" w:rsidR="0046156E" w:rsidRDefault="00DB280D" w:rsidP="006939FC">
      <w:pPr>
        <w:pStyle w:val="NormalWeb"/>
        <w:ind w:left="-284"/>
        <w:jc w:val="both"/>
        <w:rPr>
          <w:rFonts w:asciiTheme="minorHAnsi" w:hAnsiTheme="minorHAnsi" w:cstheme="minorHAnsi"/>
          <w:color w:val="404040" w:themeColor="text1" w:themeTint="BF"/>
          <w:sz w:val="22"/>
          <w:szCs w:val="22"/>
          <w:lang w:val="fr-BE"/>
        </w:rPr>
      </w:pPr>
      <w:r w:rsidRPr="00332376">
        <w:rPr>
          <w:rFonts w:asciiTheme="minorHAnsi" w:hAnsiTheme="minorHAnsi" w:cstheme="minorHAnsi"/>
          <w:color w:val="404040" w:themeColor="text1" w:themeTint="BF"/>
          <w:sz w:val="22"/>
          <w:szCs w:val="22"/>
          <w:lang w:val="fr-BE"/>
        </w:rPr>
        <w:t xml:space="preserve">Il apparaît évident que de </w:t>
      </w:r>
      <w:r w:rsidR="008C22B6" w:rsidRPr="00332376">
        <w:rPr>
          <w:rFonts w:asciiTheme="minorHAnsi" w:hAnsiTheme="minorHAnsi" w:cstheme="minorHAnsi"/>
          <w:color w:val="404040" w:themeColor="text1" w:themeTint="BF"/>
          <w:sz w:val="22"/>
          <w:szCs w:val="22"/>
          <w:lang w:val="fr-BE"/>
        </w:rPr>
        <w:t>t</w:t>
      </w:r>
      <w:r w:rsidR="00F42620" w:rsidRPr="00332376">
        <w:rPr>
          <w:rFonts w:asciiTheme="minorHAnsi" w:hAnsiTheme="minorHAnsi" w:cstheme="minorHAnsi"/>
          <w:color w:val="404040" w:themeColor="text1" w:themeTint="BF"/>
          <w:sz w:val="22"/>
          <w:szCs w:val="22"/>
          <w:lang w:val="fr-BE"/>
        </w:rPr>
        <w:t>els objectifs ne ser</w:t>
      </w:r>
      <w:r w:rsidR="008C22B6" w:rsidRPr="00332376">
        <w:rPr>
          <w:rFonts w:asciiTheme="minorHAnsi" w:hAnsiTheme="minorHAnsi" w:cstheme="minorHAnsi"/>
          <w:color w:val="404040" w:themeColor="text1" w:themeTint="BF"/>
          <w:sz w:val="22"/>
          <w:szCs w:val="22"/>
          <w:lang w:val="fr-BE"/>
        </w:rPr>
        <w:t xml:space="preserve">ont atteignables </w:t>
      </w:r>
      <w:r w:rsidR="00F42620" w:rsidRPr="00332376">
        <w:rPr>
          <w:rFonts w:asciiTheme="minorHAnsi" w:hAnsiTheme="minorHAnsi" w:cstheme="minorHAnsi"/>
          <w:color w:val="404040" w:themeColor="text1" w:themeTint="BF"/>
          <w:sz w:val="22"/>
          <w:szCs w:val="22"/>
          <w:lang w:val="fr-BE"/>
        </w:rPr>
        <w:t xml:space="preserve">qu’à travers la </w:t>
      </w:r>
      <w:r w:rsidR="00F42620" w:rsidRPr="0046156E">
        <w:rPr>
          <w:rFonts w:asciiTheme="minorHAnsi" w:hAnsiTheme="minorHAnsi" w:cstheme="minorHAnsi"/>
          <w:b/>
          <w:bCs/>
          <w:color w:val="404040" w:themeColor="text1" w:themeTint="BF"/>
          <w:sz w:val="22"/>
          <w:szCs w:val="22"/>
          <w:lang w:val="fr-BE"/>
        </w:rPr>
        <w:t>mobilisation</w:t>
      </w:r>
      <w:r w:rsidR="005218E5">
        <w:rPr>
          <w:rFonts w:asciiTheme="minorHAnsi" w:hAnsiTheme="minorHAnsi" w:cstheme="minorHAnsi"/>
          <w:b/>
          <w:bCs/>
          <w:color w:val="404040" w:themeColor="text1" w:themeTint="BF"/>
          <w:sz w:val="22"/>
          <w:szCs w:val="22"/>
          <w:lang w:val="fr-BE"/>
        </w:rPr>
        <w:t xml:space="preserve"> d’acteurs de terrain</w:t>
      </w:r>
      <w:r w:rsidR="008C22B6" w:rsidRPr="00332376">
        <w:rPr>
          <w:rFonts w:asciiTheme="minorHAnsi" w:hAnsiTheme="minorHAnsi" w:cstheme="minorHAnsi"/>
          <w:color w:val="404040" w:themeColor="text1" w:themeTint="BF"/>
          <w:sz w:val="22"/>
          <w:szCs w:val="22"/>
          <w:lang w:val="fr-BE"/>
        </w:rPr>
        <w:t xml:space="preserve">, ce qui nécessite de </w:t>
      </w:r>
      <w:r w:rsidR="008C22B6" w:rsidRPr="0046156E">
        <w:rPr>
          <w:rFonts w:asciiTheme="minorHAnsi" w:hAnsiTheme="minorHAnsi" w:cstheme="minorHAnsi"/>
          <w:b/>
          <w:bCs/>
          <w:color w:val="404040" w:themeColor="text1" w:themeTint="BF"/>
          <w:sz w:val="22"/>
          <w:szCs w:val="22"/>
          <w:lang w:val="fr-BE"/>
        </w:rPr>
        <w:t xml:space="preserve">permettre </w:t>
      </w:r>
      <w:r w:rsidR="008C22B6" w:rsidRPr="0046156E">
        <w:rPr>
          <w:b/>
          <w:bCs/>
          <w:color w:val="404040" w:themeColor="text1" w:themeTint="BF"/>
        </w:rPr>
        <w:t xml:space="preserve">à chaque citoyen de trouver sa place </w:t>
      </w:r>
      <w:r w:rsidR="005218E5">
        <w:rPr>
          <w:b/>
          <w:bCs/>
          <w:color w:val="404040" w:themeColor="text1" w:themeTint="BF"/>
        </w:rPr>
        <w:t>dans une démarche constructive</w:t>
      </w:r>
      <w:r w:rsidR="003876A2" w:rsidRPr="00332376">
        <w:rPr>
          <w:color w:val="404040" w:themeColor="text1" w:themeTint="BF"/>
        </w:rPr>
        <w:t xml:space="preserve">. </w:t>
      </w:r>
      <w:r w:rsidR="008C22B6" w:rsidRPr="00332376">
        <w:rPr>
          <w:rFonts w:asciiTheme="minorHAnsi" w:hAnsiTheme="minorHAnsi" w:cstheme="minorHAnsi"/>
          <w:color w:val="404040" w:themeColor="text1" w:themeTint="BF"/>
          <w:sz w:val="22"/>
          <w:szCs w:val="22"/>
          <w:lang w:val="fr-BE"/>
        </w:rPr>
        <w:t xml:space="preserve"> </w:t>
      </w:r>
    </w:p>
    <w:p w14:paraId="1214319F" w14:textId="04B5B433" w:rsidR="0088310F" w:rsidRPr="00332376" w:rsidRDefault="00F42620" w:rsidP="006939FC">
      <w:pPr>
        <w:pStyle w:val="NormalWeb"/>
        <w:ind w:left="-284"/>
        <w:jc w:val="both"/>
        <w:rPr>
          <w:rFonts w:asciiTheme="minorHAnsi" w:hAnsiTheme="minorHAnsi" w:cstheme="minorHAnsi"/>
          <w:color w:val="404040" w:themeColor="text1" w:themeTint="BF"/>
          <w:sz w:val="22"/>
          <w:szCs w:val="22"/>
          <w:lang w:val="fr-BE"/>
        </w:rPr>
      </w:pPr>
      <w:r w:rsidRPr="00332376">
        <w:rPr>
          <w:rFonts w:asciiTheme="minorHAnsi" w:hAnsiTheme="minorHAnsi" w:cstheme="minorHAnsi"/>
          <w:color w:val="404040" w:themeColor="text1" w:themeTint="BF"/>
          <w:sz w:val="22"/>
          <w:szCs w:val="22"/>
          <w:lang w:val="fr-BE"/>
        </w:rPr>
        <w:t xml:space="preserve">De plus, </w:t>
      </w:r>
      <w:r w:rsidR="00DB280D" w:rsidRPr="00332376">
        <w:rPr>
          <w:rFonts w:asciiTheme="minorHAnsi" w:hAnsiTheme="minorHAnsi" w:cstheme="minorHAnsi"/>
          <w:color w:val="404040" w:themeColor="text1" w:themeTint="BF"/>
          <w:sz w:val="22"/>
          <w:szCs w:val="22"/>
          <w:lang w:val="fr-BE"/>
        </w:rPr>
        <w:t xml:space="preserve">l’ampleur, l’importance et la temporalité </w:t>
      </w:r>
      <w:r w:rsidR="00294C07" w:rsidRPr="00332376">
        <w:rPr>
          <w:rFonts w:asciiTheme="minorHAnsi" w:hAnsiTheme="minorHAnsi" w:cstheme="minorHAnsi"/>
          <w:color w:val="404040" w:themeColor="text1" w:themeTint="BF"/>
          <w:sz w:val="22"/>
          <w:szCs w:val="22"/>
          <w:lang w:val="fr-BE"/>
        </w:rPr>
        <w:t>des</w:t>
      </w:r>
      <w:r w:rsidR="0088310F" w:rsidRPr="00332376">
        <w:rPr>
          <w:rFonts w:asciiTheme="minorHAnsi" w:hAnsiTheme="minorHAnsi" w:cstheme="minorHAnsi"/>
          <w:color w:val="404040" w:themeColor="text1" w:themeTint="BF"/>
          <w:sz w:val="22"/>
          <w:szCs w:val="22"/>
          <w:lang w:val="fr-BE"/>
        </w:rPr>
        <w:t xml:space="preserve"> enjeux</w:t>
      </w:r>
      <w:r w:rsidR="00294C07" w:rsidRPr="00332376">
        <w:rPr>
          <w:rFonts w:asciiTheme="minorHAnsi" w:hAnsiTheme="minorHAnsi" w:cstheme="minorHAnsi"/>
          <w:color w:val="404040" w:themeColor="text1" w:themeTint="BF"/>
          <w:sz w:val="22"/>
          <w:szCs w:val="22"/>
          <w:lang w:val="fr-BE"/>
        </w:rPr>
        <w:t xml:space="preserve"> abordés </w:t>
      </w:r>
      <w:r w:rsidR="006939FC" w:rsidRPr="00332376">
        <w:rPr>
          <w:rFonts w:asciiTheme="minorHAnsi" w:hAnsiTheme="minorHAnsi" w:cstheme="minorHAnsi"/>
          <w:color w:val="404040" w:themeColor="text1" w:themeTint="BF"/>
          <w:sz w:val="22"/>
          <w:szCs w:val="22"/>
          <w:lang w:val="fr-BE"/>
        </w:rPr>
        <w:t>en termes d’aménagement du territoire, de cadre et de qualité de vie, de cohésion et d’inclusion sociales, de développement économique, de résilience locale, ainsi que de protectio</w:t>
      </w:r>
      <w:r w:rsidR="008C22B6" w:rsidRPr="00332376">
        <w:rPr>
          <w:rFonts w:asciiTheme="minorHAnsi" w:hAnsiTheme="minorHAnsi" w:cstheme="minorHAnsi"/>
          <w:color w:val="404040" w:themeColor="text1" w:themeTint="BF"/>
          <w:sz w:val="22"/>
          <w:szCs w:val="22"/>
          <w:lang w:val="fr-BE"/>
        </w:rPr>
        <w:t>n de l’environnement nécessite</w:t>
      </w:r>
      <w:r w:rsidR="00DB280D" w:rsidRPr="00332376">
        <w:rPr>
          <w:rFonts w:asciiTheme="minorHAnsi" w:hAnsiTheme="minorHAnsi" w:cstheme="minorHAnsi"/>
          <w:color w:val="404040" w:themeColor="text1" w:themeTint="BF"/>
          <w:sz w:val="22"/>
          <w:szCs w:val="22"/>
          <w:lang w:val="fr-BE"/>
        </w:rPr>
        <w:t>nt</w:t>
      </w:r>
      <w:r w:rsidR="008C22B6" w:rsidRPr="00332376">
        <w:rPr>
          <w:rFonts w:asciiTheme="minorHAnsi" w:hAnsiTheme="minorHAnsi" w:cstheme="minorHAnsi"/>
          <w:color w:val="404040" w:themeColor="text1" w:themeTint="BF"/>
          <w:sz w:val="22"/>
          <w:szCs w:val="22"/>
          <w:lang w:val="fr-BE"/>
        </w:rPr>
        <w:t xml:space="preserve"> la mise en place d’une </w:t>
      </w:r>
      <w:r w:rsidR="008C22B6" w:rsidRPr="0046156E">
        <w:rPr>
          <w:rFonts w:asciiTheme="minorHAnsi" w:hAnsiTheme="minorHAnsi" w:cstheme="minorHAnsi"/>
          <w:b/>
          <w:bCs/>
          <w:color w:val="404040" w:themeColor="text1" w:themeTint="BF"/>
          <w:sz w:val="22"/>
          <w:szCs w:val="22"/>
          <w:lang w:val="fr-BE"/>
        </w:rPr>
        <w:t>réelle concertation locale</w:t>
      </w:r>
      <w:r w:rsidR="008C22B6" w:rsidRPr="00332376">
        <w:rPr>
          <w:rFonts w:asciiTheme="minorHAnsi" w:hAnsiTheme="minorHAnsi" w:cstheme="minorHAnsi"/>
          <w:color w:val="404040" w:themeColor="text1" w:themeTint="BF"/>
          <w:sz w:val="22"/>
          <w:szCs w:val="22"/>
          <w:lang w:val="fr-BE"/>
        </w:rPr>
        <w:t xml:space="preserve">. </w:t>
      </w:r>
    </w:p>
    <w:p w14:paraId="2BC05D88" w14:textId="77777777" w:rsidR="00FA1FDA" w:rsidRPr="00332376" w:rsidRDefault="0088310F" w:rsidP="006939FC">
      <w:pPr>
        <w:pStyle w:val="NormalWeb"/>
        <w:ind w:left="-284"/>
        <w:jc w:val="both"/>
        <w:rPr>
          <w:rFonts w:asciiTheme="minorHAnsi" w:hAnsiTheme="minorHAnsi" w:cstheme="minorHAnsi"/>
          <w:color w:val="404040" w:themeColor="text1" w:themeTint="BF"/>
          <w:sz w:val="22"/>
          <w:szCs w:val="22"/>
        </w:rPr>
      </w:pPr>
      <w:r w:rsidRPr="00332376">
        <w:rPr>
          <w:rFonts w:asciiTheme="minorHAnsi" w:hAnsiTheme="minorHAnsi" w:cstheme="minorHAnsi"/>
          <w:color w:val="404040" w:themeColor="text1" w:themeTint="BF"/>
          <w:sz w:val="22"/>
          <w:szCs w:val="22"/>
          <w:lang w:val="fr-BE"/>
        </w:rPr>
        <w:t>I</w:t>
      </w:r>
      <w:r w:rsidR="006939FC" w:rsidRPr="00332376">
        <w:rPr>
          <w:rFonts w:asciiTheme="minorHAnsi" w:hAnsiTheme="minorHAnsi" w:cstheme="minorHAnsi"/>
          <w:color w:val="404040" w:themeColor="text1" w:themeTint="BF"/>
          <w:sz w:val="22"/>
          <w:szCs w:val="22"/>
          <w:lang w:val="fr-BE"/>
        </w:rPr>
        <w:t xml:space="preserve">l apparaît </w:t>
      </w:r>
      <w:r w:rsidRPr="00332376">
        <w:rPr>
          <w:rFonts w:asciiTheme="minorHAnsi" w:hAnsiTheme="minorHAnsi" w:cstheme="minorHAnsi"/>
          <w:color w:val="404040" w:themeColor="text1" w:themeTint="BF"/>
          <w:sz w:val="22"/>
          <w:szCs w:val="22"/>
          <w:lang w:val="fr-BE"/>
        </w:rPr>
        <w:t xml:space="preserve">dès lors </w:t>
      </w:r>
      <w:r w:rsidR="006939FC" w:rsidRPr="00332376">
        <w:rPr>
          <w:rFonts w:asciiTheme="minorHAnsi" w:hAnsiTheme="minorHAnsi" w:cstheme="minorHAnsi"/>
          <w:color w:val="404040" w:themeColor="text1" w:themeTint="BF"/>
          <w:sz w:val="22"/>
          <w:szCs w:val="22"/>
          <w:lang w:val="fr-BE"/>
        </w:rPr>
        <w:t xml:space="preserve">indispensable </w:t>
      </w:r>
      <w:r w:rsidR="00F42620" w:rsidRPr="00332376">
        <w:rPr>
          <w:rFonts w:asciiTheme="minorHAnsi" w:hAnsiTheme="minorHAnsi" w:cstheme="minorHAnsi"/>
          <w:color w:val="404040" w:themeColor="text1" w:themeTint="BF"/>
          <w:sz w:val="22"/>
          <w:szCs w:val="22"/>
          <w:lang w:val="fr-BE"/>
        </w:rPr>
        <w:t xml:space="preserve">que </w:t>
      </w:r>
      <w:r w:rsidRPr="00332376">
        <w:rPr>
          <w:rFonts w:asciiTheme="minorHAnsi" w:hAnsiTheme="minorHAnsi" w:cstheme="minorHAnsi"/>
          <w:color w:val="404040" w:themeColor="text1" w:themeTint="BF"/>
          <w:sz w:val="22"/>
          <w:szCs w:val="22"/>
          <w:lang w:val="fr-BE"/>
        </w:rPr>
        <w:t xml:space="preserve">la </w:t>
      </w:r>
      <w:r w:rsidR="00F42620" w:rsidRPr="00332376">
        <w:rPr>
          <w:rFonts w:asciiTheme="minorHAnsi" w:hAnsiTheme="minorHAnsi" w:cstheme="minorHAnsi"/>
          <w:color w:val="404040" w:themeColor="text1" w:themeTint="BF"/>
          <w:sz w:val="22"/>
          <w:szCs w:val="22"/>
          <w:lang w:val="fr-BE"/>
        </w:rPr>
        <w:t>stratégie de transition énergétique</w:t>
      </w:r>
      <w:r w:rsidR="006939FC" w:rsidRPr="00332376">
        <w:rPr>
          <w:rFonts w:asciiTheme="minorHAnsi" w:hAnsiTheme="minorHAnsi" w:cstheme="minorHAnsi"/>
          <w:color w:val="404040" w:themeColor="text1" w:themeTint="BF"/>
          <w:sz w:val="22"/>
          <w:szCs w:val="22"/>
          <w:lang w:val="fr-BE"/>
        </w:rPr>
        <w:t xml:space="preserve"> </w:t>
      </w:r>
      <w:r w:rsidRPr="00332376">
        <w:rPr>
          <w:rFonts w:asciiTheme="minorHAnsi" w:hAnsiTheme="minorHAnsi" w:cstheme="minorHAnsi"/>
          <w:color w:val="404040" w:themeColor="text1" w:themeTint="BF"/>
          <w:sz w:val="22"/>
          <w:szCs w:val="22"/>
          <w:lang w:val="fr-BE"/>
        </w:rPr>
        <w:t xml:space="preserve">de la commune </w:t>
      </w:r>
      <w:r w:rsidR="006939FC" w:rsidRPr="00332376">
        <w:rPr>
          <w:rFonts w:asciiTheme="minorHAnsi" w:hAnsiTheme="minorHAnsi" w:cstheme="minorHAnsi"/>
          <w:color w:val="404040" w:themeColor="text1" w:themeTint="BF"/>
          <w:sz w:val="22"/>
          <w:szCs w:val="22"/>
          <w:lang w:val="fr-BE"/>
        </w:rPr>
        <w:t>soit élaborée et mise en</w:t>
      </w:r>
      <w:r w:rsidRPr="00332376">
        <w:rPr>
          <w:rFonts w:asciiTheme="minorHAnsi" w:hAnsiTheme="minorHAnsi" w:cstheme="minorHAnsi"/>
          <w:color w:val="404040" w:themeColor="text1" w:themeTint="BF"/>
          <w:sz w:val="22"/>
          <w:szCs w:val="22"/>
          <w:lang w:val="fr-BE"/>
        </w:rPr>
        <w:t xml:space="preserve"> œuvre de manière </w:t>
      </w:r>
      <w:r w:rsidRPr="0046156E">
        <w:rPr>
          <w:rFonts w:asciiTheme="minorHAnsi" w:hAnsiTheme="minorHAnsi" w:cstheme="minorHAnsi"/>
          <w:b/>
          <w:bCs/>
          <w:color w:val="404040" w:themeColor="text1" w:themeTint="BF"/>
          <w:sz w:val="22"/>
          <w:szCs w:val="22"/>
          <w:lang w:val="fr-BE"/>
        </w:rPr>
        <w:t xml:space="preserve">concertée </w:t>
      </w:r>
      <w:r w:rsidR="003876A2" w:rsidRPr="0046156E">
        <w:rPr>
          <w:rFonts w:asciiTheme="minorHAnsi" w:hAnsiTheme="minorHAnsi" w:cstheme="minorHAnsi"/>
          <w:b/>
          <w:bCs/>
          <w:color w:val="404040" w:themeColor="text1" w:themeTint="BF"/>
          <w:sz w:val="22"/>
          <w:szCs w:val="22"/>
          <w:lang w:val="fr-BE"/>
        </w:rPr>
        <w:t>par</w:t>
      </w:r>
      <w:r w:rsidR="00FA1FDA" w:rsidRPr="0046156E">
        <w:rPr>
          <w:rFonts w:asciiTheme="minorHAnsi" w:hAnsiTheme="minorHAnsi" w:cstheme="minorHAnsi"/>
          <w:b/>
          <w:bCs/>
          <w:color w:val="404040" w:themeColor="text1" w:themeTint="BF"/>
          <w:sz w:val="22"/>
          <w:szCs w:val="22"/>
        </w:rPr>
        <w:t xml:space="preserve"> l’ensemble des acteurs locaux</w:t>
      </w:r>
      <w:r w:rsidR="00FA1FDA" w:rsidRPr="00332376">
        <w:rPr>
          <w:rFonts w:asciiTheme="minorHAnsi" w:hAnsiTheme="minorHAnsi" w:cstheme="minorHAnsi"/>
          <w:color w:val="404040" w:themeColor="text1" w:themeTint="BF"/>
          <w:sz w:val="22"/>
          <w:szCs w:val="22"/>
        </w:rPr>
        <w:t xml:space="preserve"> (pouvoirs publics, citoyens, entreprises, agriculteurs). </w:t>
      </w:r>
    </w:p>
    <w:p w14:paraId="0DD0E9CD" w14:textId="0DDB61F4" w:rsidR="006939FC" w:rsidRPr="00332376" w:rsidRDefault="006939FC" w:rsidP="006939FC">
      <w:pPr>
        <w:pStyle w:val="NormalWeb"/>
        <w:ind w:left="-284"/>
        <w:jc w:val="both"/>
        <w:rPr>
          <w:rFonts w:asciiTheme="minorHAnsi" w:hAnsiTheme="minorHAnsi" w:cstheme="minorHAnsi"/>
          <w:color w:val="404040" w:themeColor="text1" w:themeTint="BF"/>
          <w:sz w:val="22"/>
          <w:szCs w:val="22"/>
        </w:rPr>
      </w:pPr>
      <w:r w:rsidRPr="00332376">
        <w:rPr>
          <w:rFonts w:asciiTheme="minorHAnsi" w:hAnsiTheme="minorHAnsi" w:cstheme="minorHAnsi"/>
          <w:color w:val="404040" w:themeColor="text1" w:themeTint="BF"/>
          <w:sz w:val="22"/>
          <w:szCs w:val="22"/>
        </w:rPr>
        <w:t xml:space="preserve">C’est la raison pour laquelle la </w:t>
      </w:r>
      <w:r w:rsidR="0046156E" w:rsidRPr="00332376">
        <w:rPr>
          <w:rFonts w:asciiTheme="minorHAnsi" w:hAnsiTheme="minorHAnsi" w:cstheme="minorHAnsi"/>
          <w:color w:val="404040" w:themeColor="text1" w:themeTint="BF"/>
          <w:sz w:val="22"/>
          <w:szCs w:val="22"/>
        </w:rPr>
        <w:t>Commune</w:t>
      </w:r>
      <w:r w:rsidR="0046156E">
        <w:rPr>
          <w:rFonts w:asciiTheme="minorHAnsi" w:hAnsiTheme="minorHAnsi" w:cstheme="minorHAnsi"/>
          <w:color w:val="404040" w:themeColor="text1" w:themeTint="BF"/>
          <w:sz w:val="22"/>
          <w:szCs w:val="22"/>
        </w:rPr>
        <w:t xml:space="preserve"> d’Assesse</w:t>
      </w:r>
      <w:r w:rsidR="0046156E" w:rsidRPr="00332376">
        <w:rPr>
          <w:rFonts w:asciiTheme="minorHAnsi" w:hAnsiTheme="minorHAnsi" w:cstheme="minorHAnsi"/>
          <w:color w:val="404040" w:themeColor="text1" w:themeTint="BF"/>
          <w:sz w:val="22"/>
          <w:szCs w:val="22"/>
        </w:rPr>
        <w:t xml:space="preserve"> </w:t>
      </w:r>
      <w:r w:rsidR="00782E35" w:rsidRPr="00332376">
        <w:rPr>
          <w:rFonts w:asciiTheme="minorHAnsi" w:hAnsiTheme="minorHAnsi" w:cstheme="minorHAnsi"/>
          <w:color w:val="404040" w:themeColor="text1" w:themeTint="BF"/>
          <w:sz w:val="22"/>
          <w:szCs w:val="22"/>
        </w:rPr>
        <w:t>a défini</w:t>
      </w:r>
      <w:r w:rsidRPr="00332376">
        <w:rPr>
          <w:rFonts w:asciiTheme="minorHAnsi" w:hAnsiTheme="minorHAnsi" w:cstheme="minorHAnsi"/>
          <w:color w:val="404040" w:themeColor="text1" w:themeTint="BF"/>
          <w:sz w:val="22"/>
          <w:szCs w:val="22"/>
        </w:rPr>
        <w:t xml:space="preserve"> son rôle dans le cadre de l’élaboration et de la mise en œuvre du PAEDC par les 3 axes de travail suivants :</w:t>
      </w:r>
    </w:p>
    <w:p w14:paraId="22A60436" w14:textId="77777777" w:rsidR="00C87540" w:rsidRPr="00332376" w:rsidRDefault="007518BC" w:rsidP="00782E35">
      <w:pPr>
        <w:pStyle w:val="NormalWeb"/>
        <w:numPr>
          <w:ilvl w:val="0"/>
          <w:numId w:val="2"/>
        </w:numPr>
        <w:jc w:val="both"/>
        <w:rPr>
          <w:rFonts w:asciiTheme="minorHAnsi" w:hAnsiTheme="minorHAnsi" w:cstheme="minorHAnsi"/>
          <w:color w:val="404040" w:themeColor="text1" w:themeTint="BF"/>
          <w:sz w:val="22"/>
          <w:szCs w:val="22"/>
        </w:rPr>
      </w:pPr>
      <w:r w:rsidRPr="00C47A99">
        <w:rPr>
          <w:rFonts w:asciiTheme="minorHAnsi" w:hAnsiTheme="minorHAnsi" w:cstheme="minorHAnsi"/>
          <w:b/>
          <w:bCs/>
          <w:color w:val="404040" w:themeColor="text1" w:themeTint="BF"/>
          <w:sz w:val="22"/>
          <w:szCs w:val="22"/>
          <w:lang w:val="fr-BE"/>
        </w:rPr>
        <w:t>Mobiliser</w:t>
      </w:r>
      <w:r w:rsidRPr="00332376">
        <w:rPr>
          <w:rFonts w:asciiTheme="minorHAnsi" w:hAnsiTheme="minorHAnsi" w:cstheme="minorHAnsi"/>
          <w:color w:val="404040" w:themeColor="text1" w:themeTint="BF"/>
          <w:sz w:val="22"/>
          <w:szCs w:val="22"/>
          <w:lang w:val="fr-BE"/>
        </w:rPr>
        <w:t xml:space="preserve"> </w:t>
      </w:r>
      <w:r w:rsidR="00782E35" w:rsidRPr="00332376">
        <w:rPr>
          <w:rFonts w:asciiTheme="minorHAnsi" w:hAnsiTheme="minorHAnsi" w:cstheme="minorHAnsi"/>
          <w:color w:val="404040" w:themeColor="text1" w:themeTint="BF"/>
          <w:sz w:val="22"/>
          <w:szCs w:val="22"/>
          <w:lang w:val="fr-BE"/>
        </w:rPr>
        <w:t xml:space="preserve">les acteurs du territoire communal et </w:t>
      </w:r>
      <w:r w:rsidRPr="00332376">
        <w:rPr>
          <w:rFonts w:asciiTheme="minorHAnsi" w:hAnsiTheme="minorHAnsi" w:cstheme="minorHAnsi"/>
          <w:color w:val="404040" w:themeColor="text1" w:themeTint="BF"/>
          <w:sz w:val="22"/>
          <w:szCs w:val="22"/>
          <w:lang w:val="fr-BE"/>
        </w:rPr>
        <w:t xml:space="preserve">coordonner la co-construction de la stratégie </w:t>
      </w:r>
      <w:r w:rsidR="00257DA8" w:rsidRPr="00332376">
        <w:rPr>
          <w:rFonts w:asciiTheme="minorHAnsi" w:hAnsiTheme="minorHAnsi" w:cstheme="minorHAnsi"/>
          <w:color w:val="404040" w:themeColor="text1" w:themeTint="BF"/>
          <w:sz w:val="22"/>
          <w:szCs w:val="22"/>
          <w:lang w:val="fr-BE"/>
        </w:rPr>
        <w:t xml:space="preserve">locale </w:t>
      </w:r>
      <w:r w:rsidR="00782E35" w:rsidRPr="00332376">
        <w:rPr>
          <w:rFonts w:asciiTheme="minorHAnsi" w:hAnsiTheme="minorHAnsi" w:cstheme="minorHAnsi"/>
          <w:color w:val="404040" w:themeColor="text1" w:themeTint="BF"/>
          <w:sz w:val="22"/>
          <w:szCs w:val="22"/>
          <w:lang w:val="fr-BE"/>
        </w:rPr>
        <w:t xml:space="preserve">de transition énergétique </w:t>
      </w:r>
    </w:p>
    <w:p w14:paraId="55FC61EF" w14:textId="77777777" w:rsidR="00C87540" w:rsidRPr="00332376" w:rsidRDefault="007518BC" w:rsidP="00782E35">
      <w:pPr>
        <w:pStyle w:val="NormalWeb"/>
        <w:numPr>
          <w:ilvl w:val="0"/>
          <w:numId w:val="2"/>
        </w:numPr>
        <w:jc w:val="both"/>
        <w:rPr>
          <w:rFonts w:asciiTheme="minorHAnsi" w:hAnsiTheme="minorHAnsi" w:cstheme="minorHAnsi"/>
          <w:color w:val="404040" w:themeColor="text1" w:themeTint="BF"/>
          <w:sz w:val="22"/>
          <w:szCs w:val="22"/>
        </w:rPr>
      </w:pPr>
      <w:r w:rsidRPr="00C47A99">
        <w:rPr>
          <w:rFonts w:asciiTheme="minorHAnsi" w:hAnsiTheme="minorHAnsi" w:cstheme="minorHAnsi"/>
          <w:b/>
          <w:bCs/>
          <w:color w:val="404040" w:themeColor="text1" w:themeTint="BF"/>
          <w:sz w:val="22"/>
          <w:szCs w:val="22"/>
          <w:lang w:val="fr-BE"/>
        </w:rPr>
        <w:t>Se positionner</w:t>
      </w:r>
      <w:r w:rsidRPr="00332376">
        <w:rPr>
          <w:rFonts w:asciiTheme="minorHAnsi" w:hAnsiTheme="minorHAnsi" w:cstheme="minorHAnsi"/>
          <w:color w:val="404040" w:themeColor="text1" w:themeTint="BF"/>
          <w:sz w:val="22"/>
          <w:szCs w:val="22"/>
          <w:lang w:val="fr-BE"/>
        </w:rPr>
        <w:t xml:space="preserve"> en t</w:t>
      </w:r>
      <w:r w:rsidR="00782E35" w:rsidRPr="00332376">
        <w:rPr>
          <w:rFonts w:asciiTheme="minorHAnsi" w:hAnsiTheme="minorHAnsi" w:cstheme="minorHAnsi"/>
          <w:color w:val="404040" w:themeColor="text1" w:themeTint="BF"/>
          <w:sz w:val="22"/>
          <w:szCs w:val="22"/>
          <w:lang w:val="fr-BE"/>
        </w:rPr>
        <w:t xml:space="preserve">ant que LEADER exemplaire en planifiant les actions </w:t>
      </w:r>
      <w:r w:rsidR="00257DA8" w:rsidRPr="00332376">
        <w:rPr>
          <w:rFonts w:asciiTheme="minorHAnsi" w:hAnsiTheme="minorHAnsi" w:cstheme="minorHAnsi"/>
          <w:color w:val="404040" w:themeColor="text1" w:themeTint="BF"/>
          <w:sz w:val="22"/>
          <w:szCs w:val="22"/>
          <w:lang w:val="fr-BE"/>
        </w:rPr>
        <w:t xml:space="preserve">et investissements </w:t>
      </w:r>
      <w:r w:rsidR="00782E35" w:rsidRPr="00332376">
        <w:rPr>
          <w:rFonts w:asciiTheme="minorHAnsi" w:hAnsiTheme="minorHAnsi" w:cstheme="minorHAnsi"/>
          <w:color w:val="404040" w:themeColor="text1" w:themeTint="BF"/>
          <w:sz w:val="22"/>
          <w:szCs w:val="22"/>
          <w:lang w:val="fr-BE"/>
        </w:rPr>
        <w:t xml:space="preserve">qui permettront de réduire les émissions de gaz à effet de serre du patrimoine communal de minimum 40% à l’horizon 2030. </w:t>
      </w:r>
    </w:p>
    <w:p w14:paraId="4E45F141" w14:textId="487E2FBC" w:rsidR="00782E35" w:rsidRPr="00332376" w:rsidRDefault="007518BC" w:rsidP="00257DA8">
      <w:pPr>
        <w:pStyle w:val="NormalWeb"/>
        <w:numPr>
          <w:ilvl w:val="0"/>
          <w:numId w:val="2"/>
        </w:numPr>
        <w:jc w:val="both"/>
        <w:rPr>
          <w:rFonts w:asciiTheme="minorHAnsi" w:hAnsiTheme="minorHAnsi" w:cstheme="minorHAnsi"/>
          <w:color w:val="404040" w:themeColor="text1" w:themeTint="BF"/>
          <w:sz w:val="22"/>
          <w:szCs w:val="22"/>
        </w:rPr>
      </w:pPr>
      <w:r w:rsidRPr="00C47A99">
        <w:rPr>
          <w:rFonts w:asciiTheme="minorHAnsi" w:hAnsiTheme="minorHAnsi" w:cstheme="minorHAnsi"/>
          <w:b/>
          <w:bCs/>
          <w:color w:val="404040" w:themeColor="text1" w:themeTint="BF"/>
          <w:sz w:val="22"/>
          <w:szCs w:val="22"/>
          <w:lang w:val="fr-BE"/>
        </w:rPr>
        <w:t>Soutenir la mise en œuvre</w:t>
      </w:r>
      <w:r w:rsidRPr="00332376">
        <w:rPr>
          <w:rFonts w:asciiTheme="minorHAnsi" w:hAnsiTheme="minorHAnsi" w:cstheme="minorHAnsi"/>
          <w:color w:val="404040" w:themeColor="text1" w:themeTint="BF"/>
          <w:sz w:val="22"/>
          <w:szCs w:val="22"/>
          <w:lang w:val="fr-BE"/>
        </w:rPr>
        <w:t xml:space="preserve"> de la stratégie</w:t>
      </w:r>
      <w:r w:rsidR="00782E35" w:rsidRPr="00332376">
        <w:rPr>
          <w:rFonts w:asciiTheme="minorHAnsi" w:hAnsiTheme="minorHAnsi" w:cstheme="minorHAnsi"/>
          <w:color w:val="404040" w:themeColor="text1" w:themeTint="BF"/>
          <w:sz w:val="22"/>
          <w:szCs w:val="22"/>
          <w:lang w:val="fr-BE"/>
        </w:rPr>
        <w:t xml:space="preserve"> de transition énergétique à travers la coordination et le suivi du PAEDC</w:t>
      </w:r>
      <w:r w:rsidR="00257DA8" w:rsidRPr="00332376">
        <w:rPr>
          <w:rFonts w:asciiTheme="minorHAnsi" w:hAnsiTheme="minorHAnsi" w:cstheme="minorHAnsi"/>
          <w:color w:val="404040" w:themeColor="text1" w:themeTint="BF"/>
          <w:sz w:val="22"/>
          <w:szCs w:val="22"/>
          <w:lang w:val="fr-BE"/>
        </w:rPr>
        <w:t xml:space="preserve">, la mise en place d’actions de mobilisation et </w:t>
      </w:r>
      <w:r w:rsidR="00C47A99" w:rsidRPr="00332376">
        <w:rPr>
          <w:rFonts w:asciiTheme="minorHAnsi" w:hAnsiTheme="minorHAnsi" w:cstheme="minorHAnsi"/>
          <w:color w:val="404040" w:themeColor="text1" w:themeTint="BF"/>
          <w:sz w:val="22"/>
          <w:szCs w:val="22"/>
          <w:lang w:val="fr-BE"/>
        </w:rPr>
        <w:t>d’accompagnement, et</w:t>
      </w:r>
      <w:r w:rsidR="00257DA8" w:rsidRPr="00332376">
        <w:rPr>
          <w:rFonts w:asciiTheme="minorHAnsi" w:hAnsiTheme="minorHAnsi" w:cstheme="minorHAnsi"/>
          <w:color w:val="404040" w:themeColor="text1" w:themeTint="BF"/>
          <w:sz w:val="22"/>
          <w:szCs w:val="22"/>
          <w:lang w:val="fr-BE"/>
        </w:rPr>
        <w:t xml:space="preserve"> le soutien aux initiatives citoyennes par la mise à disposition de ressources et la promotion de leurs activités. </w:t>
      </w:r>
    </w:p>
    <w:p w14:paraId="6C4525E0" w14:textId="58002FF8" w:rsidR="00257DA8" w:rsidRPr="001B4AC2" w:rsidRDefault="00257DA8" w:rsidP="00257DA8">
      <w:pPr>
        <w:pStyle w:val="NormalWeb"/>
        <w:jc w:val="both"/>
        <w:rPr>
          <w:rFonts w:asciiTheme="minorHAnsi" w:hAnsiTheme="minorHAnsi" w:cstheme="minorHAnsi"/>
          <w:sz w:val="22"/>
          <w:szCs w:val="22"/>
          <w:lang w:val="fr-BE"/>
        </w:rPr>
      </w:pPr>
      <w:r w:rsidRPr="001B4AC2">
        <w:rPr>
          <w:rFonts w:asciiTheme="minorHAnsi" w:hAnsiTheme="minorHAnsi" w:cstheme="minorHAnsi"/>
          <w:sz w:val="22"/>
          <w:szCs w:val="22"/>
          <w:lang w:val="fr-BE"/>
        </w:rPr>
        <w:t xml:space="preserve">Le Comité de Pilotage en question dans la présente charte constitue </w:t>
      </w:r>
      <w:r w:rsidR="001B4AC2" w:rsidRPr="001B4AC2">
        <w:rPr>
          <w:rFonts w:asciiTheme="minorHAnsi" w:hAnsiTheme="minorHAnsi" w:cstheme="minorHAnsi"/>
          <w:sz w:val="22"/>
          <w:szCs w:val="22"/>
          <w:lang w:val="fr-BE"/>
        </w:rPr>
        <w:t>un des socle de</w:t>
      </w:r>
      <w:r w:rsidRPr="001B4AC2">
        <w:rPr>
          <w:rFonts w:asciiTheme="minorHAnsi" w:hAnsiTheme="minorHAnsi" w:cstheme="minorHAnsi"/>
          <w:sz w:val="22"/>
          <w:szCs w:val="22"/>
          <w:lang w:val="fr-BE"/>
        </w:rPr>
        <w:t xml:space="preserve"> concertation</w:t>
      </w:r>
      <w:r w:rsidR="00E40685" w:rsidRPr="001B4AC2">
        <w:rPr>
          <w:rFonts w:asciiTheme="minorHAnsi" w:hAnsiTheme="minorHAnsi" w:cstheme="minorHAnsi"/>
          <w:sz w:val="22"/>
          <w:szCs w:val="22"/>
          <w:lang w:val="fr-BE"/>
        </w:rPr>
        <w:t xml:space="preserve"> principal</w:t>
      </w:r>
      <w:r w:rsidRPr="001B4AC2">
        <w:rPr>
          <w:rFonts w:asciiTheme="minorHAnsi" w:hAnsiTheme="minorHAnsi" w:cstheme="minorHAnsi"/>
          <w:sz w:val="22"/>
          <w:szCs w:val="22"/>
          <w:lang w:val="fr-BE"/>
        </w:rPr>
        <w:t xml:space="preserve"> sur lequel la </w:t>
      </w:r>
      <w:r w:rsidR="00C47A99" w:rsidRPr="001B4AC2">
        <w:rPr>
          <w:rFonts w:asciiTheme="minorHAnsi" w:hAnsiTheme="minorHAnsi" w:cstheme="minorHAnsi"/>
          <w:sz w:val="22"/>
          <w:szCs w:val="22"/>
        </w:rPr>
        <w:t xml:space="preserve">Commune d’Assesse </w:t>
      </w:r>
      <w:r w:rsidRPr="001B4AC2">
        <w:rPr>
          <w:rFonts w:asciiTheme="minorHAnsi" w:hAnsiTheme="minorHAnsi" w:cstheme="minorHAnsi"/>
          <w:sz w:val="22"/>
          <w:szCs w:val="22"/>
          <w:lang w:val="fr-BE"/>
        </w:rPr>
        <w:t xml:space="preserve">désire baser ce travail. </w:t>
      </w:r>
    </w:p>
    <w:p w14:paraId="4A430312" w14:textId="77777777" w:rsidR="000875CA" w:rsidRDefault="00257DA8" w:rsidP="00257DA8">
      <w:pPr>
        <w:pStyle w:val="NormalWeb"/>
        <w:jc w:val="both"/>
        <w:rPr>
          <w:rFonts w:asciiTheme="minorHAnsi" w:hAnsiTheme="minorHAnsi" w:cstheme="minorHAnsi"/>
          <w:color w:val="404040" w:themeColor="text1" w:themeTint="BF"/>
          <w:sz w:val="22"/>
          <w:szCs w:val="22"/>
          <w:lang w:val="fr-BE"/>
        </w:rPr>
      </w:pPr>
      <w:r w:rsidRPr="00332376">
        <w:rPr>
          <w:rFonts w:asciiTheme="minorHAnsi" w:hAnsiTheme="minorHAnsi" w:cstheme="minorHAnsi"/>
          <w:color w:val="404040" w:themeColor="text1" w:themeTint="BF"/>
          <w:sz w:val="22"/>
          <w:szCs w:val="22"/>
          <w:lang w:val="fr-BE"/>
        </w:rPr>
        <w:t xml:space="preserve">La présente charte a pour objectifs </w:t>
      </w:r>
      <w:r w:rsidR="00C61232" w:rsidRPr="00332376">
        <w:rPr>
          <w:rFonts w:asciiTheme="minorHAnsi" w:hAnsiTheme="minorHAnsi" w:cstheme="minorHAnsi"/>
          <w:color w:val="404040" w:themeColor="text1" w:themeTint="BF"/>
          <w:sz w:val="22"/>
          <w:szCs w:val="22"/>
          <w:lang w:val="fr-BE"/>
        </w:rPr>
        <w:t>de définir</w:t>
      </w:r>
      <w:r w:rsidR="000875CA">
        <w:rPr>
          <w:rFonts w:asciiTheme="minorHAnsi" w:hAnsiTheme="minorHAnsi" w:cstheme="minorHAnsi"/>
          <w:color w:val="404040" w:themeColor="text1" w:themeTint="BF"/>
          <w:sz w:val="22"/>
          <w:szCs w:val="22"/>
          <w:lang w:val="fr-BE"/>
        </w:rPr>
        <w:t> :</w:t>
      </w:r>
    </w:p>
    <w:p w14:paraId="06B7EDAC" w14:textId="6CE5BD2C" w:rsidR="000875CA" w:rsidRPr="000875CA" w:rsidRDefault="00870278" w:rsidP="000875CA">
      <w:pPr>
        <w:pStyle w:val="NormalWeb"/>
        <w:numPr>
          <w:ilvl w:val="0"/>
          <w:numId w:val="23"/>
        </w:numPr>
        <w:jc w:val="both"/>
        <w:rPr>
          <w:rFonts w:asciiTheme="minorHAnsi" w:hAnsiTheme="minorHAnsi" w:cstheme="minorHAnsi"/>
          <w:color w:val="404040" w:themeColor="text1" w:themeTint="BF"/>
          <w:sz w:val="22"/>
          <w:szCs w:val="22"/>
          <w:lang w:val="fr-BE"/>
        </w:rPr>
      </w:pPr>
      <w:r>
        <w:rPr>
          <w:rFonts w:asciiTheme="minorHAnsi" w:hAnsiTheme="minorHAnsi" w:cstheme="minorHAnsi"/>
          <w:b/>
          <w:bCs/>
          <w:color w:val="404040" w:themeColor="text1" w:themeTint="BF"/>
          <w:sz w:val="22"/>
          <w:szCs w:val="22"/>
          <w:lang w:val="fr-BE"/>
        </w:rPr>
        <w:t xml:space="preserve">Les </w:t>
      </w:r>
      <w:r w:rsidR="00C61232" w:rsidRPr="00C47A99">
        <w:rPr>
          <w:rFonts w:asciiTheme="minorHAnsi" w:hAnsiTheme="minorHAnsi" w:cstheme="minorHAnsi"/>
          <w:b/>
          <w:bCs/>
          <w:color w:val="404040" w:themeColor="text1" w:themeTint="BF"/>
          <w:sz w:val="22"/>
          <w:szCs w:val="22"/>
          <w:lang w:val="fr-BE"/>
        </w:rPr>
        <w:t xml:space="preserve">missions, </w:t>
      </w:r>
    </w:p>
    <w:p w14:paraId="3E19F9C2" w14:textId="76F7DF6C" w:rsidR="000875CA" w:rsidRPr="000875CA" w:rsidRDefault="00870278" w:rsidP="000875CA">
      <w:pPr>
        <w:pStyle w:val="NormalWeb"/>
        <w:numPr>
          <w:ilvl w:val="0"/>
          <w:numId w:val="23"/>
        </w:numPr>
        <w:jc w:val="both"/>
        <w:rPr>
          <w:rFonts w:asciiTheme="minorHAnsi" w:hAnsiTheme="minorHAnsi" w:cstheme="minorHAnsi"/>
          <w:color w:val="404040" w:themeColor="text1" w:themeTint="BF"/>
          <w:sz w:val="22"/>
          <w:szCs w:val="22"/>
          <w:lang w:val="fr-BE"/>
        </w:rPr>
      </w:pPr>
      <w:r w:rsidRPr="00C47A99">
        <w:rPr>
          <w:rFonts w:asciiTheme="minorHAnsi" w:hAnsiTheme="minorHAnsi" w:cstheme="minorHAnsi"/>
          <w:b/>
          <w:bCs/>
          <w:color w:val="404040" w:themeColor="text1" w:themeTint="BF"/>
          <w:sz w:val="22"/>
          <w:szCs w:val="22"/>
          <w:lang w:val="fr-BE"/>
        </w:rPr>
        <w:t>Les</w:t>
      </w:r>
      <w:r w:rsidR="00C61232" w:rsidRPr="00C47A99">
        <w:rPr>
          <w:rFonts w:asciiTheme="minorHAnsi" w:hAnsiTheme="minorHAnsi" w:cstheme="minorHAnsi"/>
          <w:b/>
          <w:bCs/>
          <w:color w:val="404040" w:themeColor="text1" w:themeTint="BF"/>
          <w:sz w:val="22"/>
          <w:szCs w:val="22"/>
          <w:lang w:val="fr-BE"/>
        </w:rPr>
        <w:t xml:space="preserve"> objectifs</w:t>
      </w:r>
    </w:p>
    <w:p w14:paraId="5923C3B2" w14:textId="1454549B" w:rsidR="00E40685" w:rsidRDefault="00870278" w:rsidP="000875CA">
      <w:pPr>
        <w:pStyle w:val="NormalWeb"/>
        <w:numPr>
          <w:ilvl w:val="0"/>
          <w:numId w:val="23"/>
        </w:numPr>
        <w:jc w:val="both"/>
        <w:rPr>
          <w:rFonts w:asciiTheme="minorHAnsi" w:hAnsiTheme="minorHAnsi" w:cstheme="minorHAnsi"/>
          <w:color w:val="404040" w:themeColor="text1" w:themeTint="BF"/>
          <w:sz w:val="22"/>
          <w:szCs w:val="22"/>
          <w:lang w:val="fr-BE"/>
        </w:rPr>
      </w:pPr>
      <w:r w:rsidRPr="00C47A99">
        <w:rPr>
          <w:rFonts w:asciiTheme="minorHAnsi" w:hAnsiTheme="minorHAnsi" w:cstheme="minorHAnsi"/>
          <w:b/>
          <w:bCs/>
          <w:color w:val="404040" w:themeColor="text1" w:themeTint="BF"/>
          <w:sz w:val="22"/>
          <w:szCs w:val="22"/>
          <w:lang w:val="fr-BE"/>
        </w:rPr>
        <w:t>Le</w:t>
      </w:r>
      <w:r w:rsidR="00C61232" w:rsidRPr="00C47A99">
        <w:rPr>
          <w:rFonts w:asciiTheme="minorHAnsi" w:hAnsiTheme="minorHAnsi" w:cstheme="minorHAnsi"/>
          <w:b/>
          <w:bCs/>
          <w:color w:val="404040" w:themeColor="text1" w:themeTint="BF"/>
          <w:sz w:val="22"/>
          <w:szCs w:val="22"/>
          <w:lang w:val="fr-BE"/>
        </w:rPr>
        <w:t xml:space="preserve"> cadre de fonctionnement </w:t>
      </w:r>
      <w:r w:rsidR="000875CA">
        <w:rPr>
          <w:rFonts w:asciiTheme="minorHAnsi" w:hAnsiTheme="minorHAnsi" w:cstheme="minorHAnsi"/>
          <w:b/>
          <w:bCs/>
          <w:color w:val="404040" w:themeColor="text1" w:themeTint="BF"/>
          <w:sz w:val="22"/>
          <w:szCs w:val="22"/>
          <w:lang w:val="fr-BE"/>
        </w:rPr>
        <w:t>du</w:t>
      </w:r>
      <w:r w:rsidR="00C61232" w:rsidRPr="00C47A99">
        <w:rPr>
          <w:rFonts w:asciiTheme="minorHAnsi" w:hAnsiTheme="minorHAnsi" w:cstheme="minorHAnsi"/>
          <w:b/>
          <w:bCs/>
          <w:color w:val="404040" w:themeColor="text1" w:themeTint="BF"/>
          <w:sz w:val="22"/>
          <w:szCs w:val="22"/>
          <w:lang w:val="fr-BE"/>
        </w:rPr>
        <w:t xml:space="preserve"> Comité de Pilotage</w:t>
      </w:r>
      <w:r w:rsidR="000875CA">
        <w:rPr>
          <w:rFonts w:asciiTheme="minorHAnsi" w:hAnsiTheme="minorHAnsi" w:cstheme="minorHAnsi"/>
          <w:color w:val="404040" w:themeColor="text1" w:themeTint="BF"/>
          <w:sz w:val="22"/>
          <w:szCs w:val="22"/>
          <w:lang w:val="fr-BE"/>
        </w:rPr>
        <w:t>.</w:t>
      </w:r>
    </w:p>
    <w:p w14:paraId="123B9A6A" w14:textId="77777777" w:rsidR="00770583" w:rsidRDefault="00E40685" w:rsidP="00770583">
      <w:pPr>
        <w:pStyle w:val="NormalWeb"/>
        <w:jc w:val="both"/>
        <w:rPr>
          <w:rFonts w:asciiTheme="minorHAnsi" w:hAnsiTheme="minorHAnsi" w:cstheme="minorHAnsi"/>
          <w:sz w:val="22"/>
          <w:szCs w:val="22"/>
          <w:lang w:val="fr-BE"/>
        </w:rPr>
      </w:pPr>
      <w:r w:rsidRPr="001B4AC2">
        <w:rPr>
          <w:rFonts w:asciiTheme="minorHAnsi" w:hAnsiTheme="minorHAnsi" w:cstheme="minorHAnsi"/>
          <w:sz w:val="22"/>
          <w:szCs w:val="22"/>
          <w:lang w:val="fr-BE"/>
        </w:rPr>
        <w:t>Des groupes de travail spécifiques pourront être crées en fonction des affinités des personnes</w:t>
      </w:r>
      <w:r w:rsidR="001B4AC2">
        <w:rPr>
          <w:rFonts w:asciiTheme="minorHAnsi" w:hAnsiTheme="minorHAnsi" w:cstheme="minorHAnsi"/>
          <w:sz w:val="22"/>
          <w:szCs w:val="22"/>
          <w:lang w:val="fr-BE"/>
        </w:rPr>
        <w:t xml:space="preserve"> avec les thématiques</w:t>
      </w:r>
      <w:r w:rsidRPr="001B4AC2">
        <w:rPr>
          <w:rFonts w:asciiTheme="minorHAnsi" w:hAnsiTheme="minorHAnsi" w:cstheme="minorHAnsi"/>
          <w:sz w:val="22"/>
          <w:szCs w:val="22"/>
          <w:lang w:val="fr-BE"/>
        </w:rPr>
        <w:t xml:space="preserve">. Chaque groupe de travail devra avoir au moins un de ces membre signataire de la charte et présent </w:t>
      </w:r>
      <w:r w:rsidR="00FF3182">
        <w:rPr>
          <w:rFonts w:asciiTheme="minorHAnsi" w:hAnsiTheme="minorHAnsi" w:cstheme="minorHAnsi"/>
          <w:sz w:val="22"/>
          <w:szCs w:val="22"/>
          <w:lang w:val="fr-BE"/>
        </w:rPr>
        <w:t>aux</w:t>
      </w:r>
      <w:r w:rsidR="00603DFA" w:rsidRPr="001B4AC2">
        <w:rPr>
          <w:rFonts w:asciiTheme="minorHAnsi" w:hAnsiTheme="minorHAnsi" w:cstheme="minorHAnsi"/>
          <w:sz w:val="22"/>
          <w:szCs w:val="22"/>
          <w:lang w:val="fr-BE"/>
        </w:rPr>
        <w:t xml:space="preserve"> deux assemblées annuelles</w:t>
      </w:r>
      <w:r w:rsidRPr="001B4AC2">
        <w:rPr>
          <w:rFonts w:asciiTheme="minorHAnsi" w:hAnsiTheme="minorHAnsi" w:cstheme="minorHAnsi"/>
          <w:sz w:val="22"/>
          <w:szCs w:val="22"/>
          <w:lang w:val="fr-BE"/>
        </w:rPr>
        <w:t xml:space="preserve"> du COPI</w:t>
      </w:r>
      <w:r w:rsidR="00603DFA" w:rsidRPr="001B4AC2">
        <w:rPr>
          <w:rFonts w:asciiTheme="minorHAnsi" w:hAnsiTheme="minorHAnsi" w:cstheme="minorHAnsi"/>
          <w:sz w:val="22"/>
          <w:szCs w:val="22"/>
          <w:lang w:val="fr-BE"/>
        </w:rPr>
        <w:t>L .</w:t>
      </w:r>
      <w:bookmarkStart w:id="1" w:name="_Toc494882748"/>
    </w:p>
    <w:p w14:paraId="324A6597" w14:textId="3619AE2C" w:rsidR="001E30EC" w:rsidRPr="00770583" w:rsidRDefault="00BE6A43" w:rsidP="00770583">
      <w:pPr>
        <w:pStyle w:val="Titre1"/>
        <w:rPr>
          <w:rFonts w:asciiTheme="minorHAnsi" w:hAnsiTheme="minorHAnsi" w:cstheme="minorHAnsi"/>
          <w:sz w:val="22"/>
          <w:szCs w:val="22"/>
        </w:rPr>
      </w:pPr>
      <w:r w:rsidRPr="00332376">
        <w:lastRenderedPageBreak/>
        <w:t>Définitions</w:t>
      </w:r>
      <w:bookmarkEnd w:id="1"/>
    </w:p>
    <w:p w14:paraId="6B28234D" w14:textId="77777777" w:rsidR="00C61232" w:rsidRPr="00332376" w:rsidRDefault="006D4AF0" w:rsidP="00C02841">
      <w:pPr>
        <w:pStyle w:val="Titre2"/>
      </w:pPr>
      <w:bookmarkStart w:id="2" w:name="_Toc494882749"/>
      <w:r w:rsidRPr="00332376">
        <w:t>La participation citoyenne</w:t>
      </w:r>
      <w:bookmarkEnd w:id="2"/>
    </w:p>
    <w:p w14:paraId="3EC3C571" w14:textId="26C8A166" w:rsidR="008C22B6" w:rsidRPr="00332376" w:rsidRDefault="00C61232" w:rsidP="00C02841">
      <w:pPr>
        <w:autoSpaceDE w:val="0"/>
        <w:autoSpaceDN w:val="0"/>
        <w:adjustRightInd w:val="0"/>
        <w:spacing w:after="0" w:line="240" w:lineRule="auto"/>
        <w:jc w:val="both"/>
        <w:rPr>
          <w:rFonts w:cstheme="minorHAnsi"/>
          <w:color w:val="404040" w:themeColor="text1" w:themeTint="BF"/>
        </w:rPr>
      </w:pPr>
      <w:r w:rsidRPr="00332376">
        <w:rPr>
          <w:rFonts w:cstheme="minorHAnsi"/>
          <w:color w:val="404040" w:themeColor="text1" w:themeTint="BF"/>
        </w:rPr>
        <w:t>“La participation citoyenne est un processus d'engagement (...) de personnes ordinaires (...) en vue d'influer sur une décision portant sur des choix significatifs qui toucheront leur communauté ”</w:t>
      </w:r>
      <w:r w:rsidR="00C02841" w:rsidRPr="00332376">
        <w:rPr>
          <w:rStyle w:val="Appelnotedebasdep"/>
          <w:rFonts w:cstheme="minorHAnsi"/>
          <w:color w:val="404040" w:themeColor="text1" w:themeTint="BF"/>
        </w:rPr>
        <w:footnoteReference w:id="2"/>
      </w:r>
    </w:p>
    <w:p w14:paraId="777A4428" w14:textId="77777777" w:rsidR="00C61232" w:rsidRPr="00332376" w:rsidRDefault="0037715F" w:rsidP="0079164F">
      <w:pPr>
        <w:pStyle w:val="Titre2"/>
      </w:pPr>
      <w:bookmarkStart w:id="3" w:name="_Toc494882750"/>
      <w:r w:rsidRPr="00332376">
        <w:t xml:space="preserve">Le </w:t>
      </w:r>
      <w:r w:rsidR="00C02841" w:rsidRPr="00332376">
        <w:t>Comité de pilotage</w:t>
      </w:r>
      <w:bookmarkEnd w:id="3"/>
    </w:p>
    <w:p w14:paraId="2895B702" w14:textId="77777777" w:rsidR="00C02841" w:rsidRPr="00332376" w:rsidRDefault="00C02841" w:rsidP="0022478F">
      <w:pPr>
        <w:autoSpaceDE w:val="0"/>
        <w:autoSpaceDN w:val="0"/>
        <w:adjustRightInd w:val="0"/>
        <w:spacing w:after="0" w:line="240" w:lineRule="auto"/>
        <w:jc w:val="both"/>
        <w:rPr>
          <w:rFonts w:cstheme="minorHAnsi"/>
          <w:color w:val="404040" w:themeColor="text1" w:themeTint="BF"/>
        </w:rPr>
      </w:pPr>
      <w:r w:rsidRPr="00332376">
        <w:rPr>
          <w:rFonts w:cstheme="minorHAnsi"/>
          <w:color w:val="404040" w:themeColor="text1" w:themeTint="BF"/>
        </w:rPr>
        <w:t>La définition telle que val</w:t>
      </w:r>
      <w:r w:rsidR="00B14503" w:rsidRPr="00332376">
        <w:rPr>
          <w:rFonts w:cstheme="minorHAnsi"/>
          <w:color w:val="404040" w:themeColor="text1" w:themeTint="BF"/>
        </w:rPr>
        <w:t xml:space="preserve">idée par le Collège communal </w:t>
      </w:r>
      <w:r w:rsidRPr="00332376">
        <w:rPr>
          <w:rFonts w:cstheme="minorHAnsi"/>
          <w:color w:val="404040" w:themeColor="text1" w:themeTint="BF"/>
        </w:rPr>
        <w:t>est la suivante :</w:t>
      </w:r>
    </w:p>
    <w:p w14:paraId="129A809A" w14:textId="77777777" w:rsidR="00C02841" w:rsidRPr="00332376" w:rsidRDefault="00C02841" w:rsidP="0022478F">
      <w:pPr>
        <w:autoSpaceDE w:val="0"/>
        <w:autoSpaceDN w:val="0"/>
        <w:adjustRightInd w:val="0"/>
        <w:spacing w:after="0" w:line="240" w:lineRule="auto"/>
        <w:jc w:val="both"/>
        <w:rPr>
          <w:rFonts w:cstheme="minorHAnsi"/>
          <w:color w:val="404040" w:themeColor="text1" w:themeTint="BF"/>
        </w:rPr>
      </w:pPr>
    </w:p>
    <w:p w14:paraId="78CF2BAB" w14:textId="79E49361" w:rsidR="00603DFA" w:rsidRPr="00BE1546" w:rsidRDefault="00C02841" w:rsidP="00603DFA">
      <w:pPr>
        <w:autoSpaceDE w:val="0"/>
        <w:autoSpaceDN w:val="0"/>
        <w:adjustRightInd w:val="0"/>
        <w:spacing w:after="0" w:line="240" w:lineRule="auto"/>
        <w:jc w:val="both"/>
        <w:rPr>
          <w:rFonts w:cstheme="minorHAnsi"/>
        </w:rPr>
      </w:pPr>
      <w:r w:rsidRPr="00BE1546">
        <w:rPr>
          <w:rFonts w:cstheme="minorHAnsi"/>
        </w:rPr>
        <w:t xml:space="preserve">"Le </w:t>
      </w:r>
      <w:r w:rsidRPr="00BE1546">
        <w:rPr>
          <w:rFonts w:cstheme="minorHAnsi"/>
          <w:b/>
          <w:bCs/>
        </w:rPr>
        <w:t>comité de pilotage</w:t>
      </w:r>
      <w:r w:rsidRPr="00BE1546">
        <w:rPr>
          <w:rFonts w:cstheme="minorHAnsi"/>
        </w:rPr>
        <w:t xml:space="preserve"> est un dispositif favorisant </w:t>
      </w:r>
      <w:r w:rsidR="008C22B6" w:rsidRPr="00BE1546">
        <w:rPr>
          <w:rFonts w:cstheme="minorHAnsi"/>
        </w:rPr>
        <w:t xml:space="preserve">la </w:t>
      </w:r>
      <w:r w:rsidR="0022478F" w:rsidRPr="00BE1546">
        <w:rPr>
          <w:rFonts w:cstheme="minorHAnsi"/>
        </w:rPr>
        <w:t>concertation entre les services communaux, d</w:t>
      </w:r>
      <w:r w:rsidRPr="00BE1546">
        <w:rPr>
          <w:rFonts w:cstheme="minorHAnsi"/>
        </w:rPr>
        <w:t>es habitants</w:t>
      </w:r>
      <w:r w:rsidR="0022478F" w:rsidRPr="00BE1546">
        <w:rPr>
          <w:rFonts w:cstheme="minorHAnsi"/>
        </w:rPr>
        <w:t>, des associations et des acteurs économiques</w:t>
      </w:r>
      <w:r w:rsidRPr="00BE1546">
        <w:rPr>
          <w:rFonts w:cstheme="minorHAnsi"/>
        </w:rPr>
        <w:t xml:space="preserve"> </w:t>
      </w:r>
      <w:r w:rsidR="00B14503" w:rsidRPr="00BE1546">
        <w:rPr>
          <w:rFonts w:cstheme="minorHAnsi"/>
        </w:rPr>
        <w:t xml:space="preserve">et socio-culturels </w:t>
      </w:r>
      <w:r w:rsidR="0022478F" w:rsidRPr="00BE1546">
        <w:rPr>
          <w:rFonts w:cstheme="minorHAnsi"/>
        </w:rPr>
        <w:t xml:space="preserve">pour </w:t>
      </w:r>
      <w:r w:rsidRPr="00BE1546">
        <w:rPr>
          <w:rFonts w:cstheme="minorHAnsi"/>
        </w:rPr>
        <w:t>l’</w:t>
      </w:r>
      <w:r w:rsidR="0022478F" w:rsidRPr="00BE1546">
        <w:rPr>
          <w:rFonts w:cstheme="minorHAnsi"/>
        </w:rPr>
        <w:t>élaboration,</w:t>
      </w:r>
      <w:r w:rsidRPr="00BE1546">
        <w:rPr>
          <w:rFonts w:cstheme="minorHAnsi"/>
        </w:rPr>
        <w:t xml:space="preserve"> la concrétisation et </w:t>
      </w:r>
      <w:r w:rsidR="0022478F" w:rsidRPr="00BE1546">
        <w:rPr>
          <w:rFonts w:cstheme="minorHAnsi"/>
        </w:rPr>
        <w:t>le</w:t>
      </w:r>
      <w:r w:rsidRPr="00BE1546">
        <w:rPr>
          <w:rFonts w:cstheme="minorHAnsi"/>
        </w:rPr>
        <w:t xml:space="preserve"> suivi de la stratégie de transition énergétique communale</w:t>
      </w:r>
      <w:r w:rsidR="0022478F" w:rsidRPr="00BE1546">
        <w:rPr>
          <w:rFonts w:cstheme="minorHAnsi"/>
        </w:rPr>
        <w:t>. Il associe les habitants, les associations et les acteurs économiques a</w:t>
      </w:r>
      <w:r w:rsidRPr="00BE1546">
        <w:rPr>
          <w:rFonts w:cstheme="minorHAnsi"/>
        </w:rPr>
        <w:t>ux projets de la commune, leur permet de faire des propositions et d'élaborer des projets d'intérêt collectif."</w:t>
      </w:r>
      <w:bookmarkStart w:id="4" w:name="_Toc494882751"/>
    </w:p>
    <w:p w14:paraId="7A4337C1" w14:textId="78DEB24F" w:rsidR="008C22B6" w:rsidRPr="00603DFA" w:rsidRDefault="003876A2" w:rsidP="00603DFA">
      <w:pPr>
        <w:pStyle w:val="Titre1"/>
      </w:pPr>
      <w:r w:rsidRPr="00332376">
        <w:t>Missions</w:t>
      </w:r>
      <w:bookmarkEnd w:id="4"/>
      <w:r w:rsidRPr="00332376">
        <w:t xml:space="preserve"> </w:t>
      </w:r>
    </w:p>
    <w:p w14:paraId="7FBEDC73" w14:textId="1A5BA6EF" w:rsidR="008C22B6" w:rsidRPr="00332376" w:rsidRDefault="008C22B6" w:rsidP="008C22B6">
      <w:pPr>
        <w:spacing w:before="120" w:after="120" w:line="240" w:lineRule="auto"/>
        <w:jc w:val="both"/>
        <w:rPr>
          <w:color w:val="404040" w:themeColor="text1" w:themeTint="BF"/>
        </w:rPr>
      </w:pPr>
      <w:r w:rsidRPr="00332376">
        <w:rPr>
          <w:color w:val="404040" w:themeColor="text1" w:themeTint="BF"/>
        </w:rPr>
        <w:t>L</w:t>
      </w:r>
      <w:r w:rsidR="00876864" w:rsidRPr="00332376">
        <w:rPr>
          <w:color w:val="404040" w:themeColor="text1" w:themeTint="BF"/>
        </w:rPr>
        <w:t>a</w:t>
      </w:r>
      <w:r w:rsidRPr="00332376">
        <w:rPr>
          <w:color w:val="404040" w:themeColor="text1" w:themeTint="BF"/>
        </w:rPr>
        <w:t xml:space="preserve"> mission</w:t>
      </w:r>
      <w:r w:rsidR="00876864" w:rsidRPr="00332376">
        <w:rPr>
          <w:color w:val="404040" w:themeColor="text1" w:themeTint="BF"/>
        </w:rPr>
        <w:t xml:space="preserve"> du Comité de P</w:t>
      </w:r>
      <w:r w:rsidRPr="00332376">
        <w:rPr>
          <w:color w:val="404040" w:themeColor="text1" w:themeTint="BF"/>
        </w:rPr>
        <w:t xml:space="preserve">ilotage </w:t>
      </w:r>
      <w:r w:rsidR="00876864" w:rsidRPr="00332376">
        <w:rPr>
          <w:color w:val="404040" w:themeColor="text1" w:themeTint="BF"/>
        </w:rPr>
        <w:t>consiste à</w:t>
      </w:r>
      <w:r w:rsidR="00E40685">
        <w:rPr>
          <w:color w:val="404040" w:themeColor="text1" w:themeTint="BF"/>
        </w:rPr>
        <w:t xml:space="preserve"> suivre le plan d’action élaborée pour la période 202</w:t>
      </w:r>
      <w:r w:rsidR="00BE1546">
        <w:rPr>
          <w:color w:val="404040" w:themeColor="text1" w:themeTint="BF"/>
        </w:rPr>
        <w:t>3</w:t>
      </w:r>
      <w:r w:rsidR="00E40685">
        <w:rPr>
          <w:color w:val="404040" w:themeColor="text1" w:themeTint="BF"/>
        </w:rPr>
        <w:t>/2025</w:t>
      </w:r>
      <w:r w:rsidR="00876864" w:rsidRPr="00332376">
        <w:rPr>
          <w:color w:val="404040" w:themeColor="text1" w:themeTint="BF"/>
        </w:rPr>
        <w:t xml:space="preserve"> élaborer une proposition </w:t>
      </w:r>
      <w:r w:rsidR="00BE1546">
        <w:rPr>
          <w:color w:val="404040" w:themeColor="text1" w:themeTint="BF"/>
        </w:rPr>
        <w:t>sur base du plan d’action actuel</w:t>
      </w:r>
      <w:r w:rsidR="00876864" w:rsidRPr="00332376">
        <w:rPr>
          <w:color w:val="404040" w:themeColor="text1" w:themeTint="BF"/>
        </w:rPr>
        <w:t xml:space="preserve">, ainsi qu’à suivre sa mise en œuvre. </w:t>
      </w:r>
      <w:r w:rsidR="00870278">
        <w:rPr>
          <w:color w:val="404040" w:themeColor="text1" w:themeTint="BF"/>
        </w:rPr>
        <w:t>C</w:t>
      </w:r>
      <w:r w:rsidR="00876864" w:rsidRPr="00332376">
        <w:rPr>
          <w:color w:val="404040" w:themeColor="text1" w:themeTint="BF"/>
        </w:rPr>
        <w:t>ette mission se déclinera de la manière suivante :</w:t>
      </w:r>
    </w:p>
    <w:p w14:paraId="4811BE24" w14:textId="3BF42462" w:rsidR="00C61F25" w:rsidRPr="00332376" w:rsidRDefault="001912E8" w:rsidP="00C61F25">
      <w:pPr>
        <w:pStyle w:val="Paragraphedeliste"/>
        <w:numPr>
          <w:ilvl w:val="0"/>
          <w:numId w:val="5"/>
        </w:numPr>
        <w:spacing w:before="120" w:after="120" w:line="240" w:lineRule="auto"/>
        <w:jc w:val="both"/>
        <w:rPr>
          <w:color w:val="404040" w:themeColor="text1" w:themeTint="BF"/>
        </w:rPr>
      </w:pPr>
      <w:r>
        <w:rPr>
          <w:color w:val="404040" w:themeColor="text1" w:themeTint="BF"/>
        </w:rPr>
        <w:t>Découvrir</w:t>
      </w:r>
      <w:r w:rsidR="00C61F25" w:rsidRPr="00332376">
        <w:rPr>
          <w:color w:val="404040" w:themeColor="text1" w:themeTint="BF"/>
        </w:rPr>
        <w:t xml:space="preserve"> le potentiel de </w:t>
      </w:r>
      <w:r w:rsidR="0079164F" w:rsidRPr="00332376">
        <w:rPr>
          <w:color w:val="404040" w:themeColor="text1" w:themeTint="BF"/>
        </w:rPr>
        <w:t>production d’énergie à partir de sources renouvelables sur le territoire communal</w:t>
      </w:r>
      <w:r>
        <w:rPr>
          <w:color w:val="404040" w:themeColor="text1" w:themeTint="BF"/>
        </w:rPr>
        <w:t xml:space="preserve">, leurs alternatives possibles et le mix énergétique à mettre en </w:t>
      </w:r>
      <w:r w:rsidR="00132345">
        <w:rPr>
          <w:color w:val="404040" w:themeColor="text1" w:themeTint="BF"/>
        </w:rPr>
        <w:t>œuvre</w:t>
      </w:r>
    </w:p>
    <w:p w14:paraId="0870614F" w14:textId="54507EE5" w:rsidR="0079164F" w:rsidRPr="0059135B" w:rsidRDefault="0079164F" w:rsidP="0059135B">
      <w:pPr>
        <w:pStyle w:val="Paragraphedeliste"/>
        <w:numPr>
          <w:ilvl w:val="0"/>
          <w:numId w:val="5"/>
        </w:numPr>
        <w:spacing w:before="120" w:after="120" w:line="240" w:lineRule="auto"/>
        <w:jc w:val="both"/>
        <w:rPr>
          <w:color w:val="404040" w:themeColor="text1" w:themeTint="BF"/>
        </w:rPr>
      </w:pPr>
      <w:r w:rsidRPr="00332376">
        <w:rPr>
          <w:color w:val="404040" w:themeColor="text1" w:themeTint="BF"/>
        </w:rPr>
        <w:t xml:space="preserve">Proposer périodiquement d’éventuelles adaptations et/ou modifications du PAEDC au gré de l’évolution du contexte local et de l’apparition de nouvelles opportunités. </w:t>
      </w:r>
    </w:p>
    <w:p w14:paraId="5A51D7E2" w14:textId="77777777" w:rsidR="00BE6A43" w:rsidRPr="00332376" w:rsidRDefault="00BE6A43" w:rsidP="00BE6A43">
      <w:pPr>
        <w:pStyle w:val="Titre1"/>
      </w:pPr>
      <w:bookmarkStart w:id="5" w:name="_Toc494882752"/>
      <w:r w:rsidRPr="00332376">
        <w:t>Cadre de fonctionnement</w:t>
      </w:r>
      <w:bookmarkEnd w:id="5"/>
    </w:p>
    <w:p w14:paraId="10D3DE2F" w14:textId="77777777" w:rsidR="006D4AF0" w:rsidRPr="00332376" w:rsidRDefault="006D4AF0" w:rsidP="006D4AF0">
      <w:pPr>
        <w:pStyle w:val="Titre2"/>
      </w:pPr>
      <w:bookmarkStart w:id="6" w:name="_Toc494882753"/>
      <w:r w:rsidRPr="00332376">
        <w:t>Composition</w:t>
      </w:r>
      <w:bookmarkEnd w:id="6"/>
    </w:p>
    <w:p w14:paraId="2AFF65D3" w14:textId="5BB5FDBE" w:rsidR="003876A2" w:rsidRPr="00BE1546" w:rsidRDefault="004E5A4C" w:rsidP="003876A2">
      <w:r w:rsidRPr="00BE1546">
        <w:t>A Assesse, l</w:t>
      </w:r>
      <w:r w:rsidR="005218E5" w:rsidRPr="00BE1546">
        <w:t xml:space="preserve">’équipe </w:t>
      </w:r>
      <w:r w:rsidR="00603DFA" w:rsidRPr="00BE1546">
        <w:t>du c</w:t>
      </w:r>
      <w:r w:rsidR="006D4219" w:rsidRPr="00BE1546">
        <w:t xml:space="preserve">omité de </w:t>
      </w:r>
      <w:r w:rsidR="00603DFA" w:rsidRPr="00BE1546">
        <w:t>p</w:t>
      </w:r>
      <w:r w:rsidR="003876A2" w:rsidRPr="00BE1546">
        <w:t xml:space="preserve">ilotage est </w:t>
      </w:r>
      <w:r w:rsidR="0059135B" w:rsidRPr="00BE1546">
        <w:t>composée</w:t>
      </w:r>
      <w:r w:rsidR="003876A2" w:rsidRPr="00BE1546">
        <w:t xml:space="preserve"> comme suit</w:t>
      </w:r>
      <w:r w:rsidR="008D4170">
        <w:t xml:space="preserve"> (2022-23)</w:t>
      </w:r>
      <w:r w:rsidR="003876A2" w:rsidRPr="00BE1546">
        <w:t> :</w:t>
      </w:r>
    </w:p>
    <w:p w14:paraId="25067541" w14:textId="6186597F" w:rsidR="00332376" w:rsidRPr="00BE1546" w:rsidRDefault="00603DFA" w:rsidP="00603DFA">
      <w:pPr>
        <w:pStyle w:val="Paragraphedeliste"/>
        <w:numPr>
          <w:ilvl w:val="0"/>
          <w:numId w:val="6"/>
        </w:numPr>
        <w:rPr>
          <w:sz w:val="22"/>
          <w:szCs w:val="22"/>
        </w:rPr>
      </w:pPr>
      <w:r w:rsidRPr="00BE1546">
        <w:t xml:space="preserve">Direction, </w:t>
      </w:r>
      <w:r w:rsidR="004E5A4C" w:rsidRPr="00BE1546">
        <w:t>Échevinat de l’énergie</w:t>
      </w:r>
      <w:r w:rsidRPr="00BE1546">
        <w:t xml:space="preserve">, </w:t>
      </w:r>
      <w:r w:rsidRPr="008D4170">
        <w:t>Service Mobilité</w:t>
      </w:r>
      <w:r w:rsidRPr="00BE1546">
        <w:t>, Service Cadre de vie</w:t>
      </w:r>
      <w:r w:rsidR="00870278">
        <w:t xml:space="preserve"> (Pollec + chef de service)</w:t>
      </w:r>
      <w:r w:rsidRPr="00BE1546">
        <w:t>.</w:t>
      </w:r>
    </w:p>
    <w:p w14:paraId="3B5B8F50" w14:textId="6F3BB389" w:rsidR="00562063" w:rsidRPr="00BE1546" w:rsidRDefault="00562063" w:rsidP="00603DFA">
      <w:pPr>
        <w:pStyle w:val="Paragraphedeliste"/>
        <w:numPr>
          <w:ilvl w:val="0"/>
          <w:numId w:val="6"/>
        </w:numPr>
        <w:rPr>
          <w:sz w:val="22"/>
          <w:szCs w:val="22"/>
        </w:rPr>
      </w:pPr>
      <w:r w:rsidRPr="00BE1546">
        <w:t xml:space="preserve">Ce groupe est amené à collaborer sur </w:t>
      </w:r>
      <w:r w:rsidR="008D4170" w:rsidRPr="00BE1546">
        <w:t>les questions énergétiques</w:t>
      </w:r>
      <w:r w:rsidRPr="00BE1546">
        <w:t xml:space="preserve"> en lien avec </w:t>
      </w:r>
      <w:r w:rsidR="009D60B6">
        <w:t>le plan d’action Energie-Climat en cours sur le territoire d’Assesse ;</w:t>
      </w:r>
    </w:p>
    <w:p w14:paraId="03CD01AE" w14:textId="06C3FCD4" w:rsidR="006D4AF0" w:rsidRPr="00332376" w:rsidRDefault="006D4AF0" w:rsidP="006D4AF0">
      <w:pPr>
        <w:pStyle w:val="Titre2"/>
      </w:pPr>
      <w:bookmarkStart w:id="7" w:name="_Toc494882754"/>
      <w:r w:rsidRPr="00332376">
        <w:t>Critères de participation</w:t>
      </w:r>
      <w:r w:rsidR="00896171" w:rsidRPr="00332376">
        <w:t xml:space="preserve"> des </w:t>
      </w:r>
      <w:bookmarkEnd w:id="7"/>
      <w:r w:rsidR="00870278">
        <w:t>membres</w:t>
      </w:r>
    </w:p>
    <w:p w14:paraId="64C5464A" w14:textId="77777777" w:rsidR="00870278" w:rsidRDefault="006D4AF0" w:rsidP="00A0192B">
      <w:pPr>
        <w:autoSpaceDE w:val="0"/>
        <w:autoSpaceDN w:val="0"/>
        <w:adjustRightInd w:val="0"/>
        <w:spacing w:after="0" w:line="240" w:lineRule="auto"/>
        <w:jc w:val="both"/>
        <w:rPr>
          <w:rFonts w:cstheme="minorHAnsi"/>
          <w:color w:val="404040" w:themeColor="text1" w:themeTint="BF"/>
        </w:rPr>
      </w:pPr>
      <w:r w:rsidRPr="00332376">
        <w:rPr>
          <w:rFonts w:cstheme="minorHAnsi"/>
          <w:color w:val="404040" w:themeColor="text1" w:themeTint="BF"/>
        </w:rPr>
        <w:t xml:space="preserve">Le </w:t>
      </w:r>
      <w:r w:rsidR="00896171" w:rsidRPr="00332376">
        <w:rPr>
          <w:rFonts w:cstheme="minorHAnsi"/>
          <w:color w:val="404040" w:themeColor="text1" w:themeTint="BF"/>
        </w:rPr>
        <w:t>Comité de P</w:t>
      </w:r>
      <w:r w:rsidRPr="00332376">
        <w:rPr>
          <w:rFonts w:cstheme="minorHAnsi"/>
          <w:color w:val="404040" w:themeColor="text1" w:themeTint="BF"/>
        </w:rPr>
        <w:t>ilotage est ouvert à des ci</w:t>
      </w:r>
      <w:r w:rsidR="00896171" w:rsidRPr="00332376">
        <w:rPr>
          <w:rFonts w:cstheme="minorHAnsi"/>
          <w:color w:val="404040" w:themeColor="text1" w:themeTint="BF"/>
        </w:rPr>
        <w:t>toyens volontaires, sans aucune discrimin</w:t>
      </w:r>
      <w:r w:rsidRPr="00332376">
        <w:rPr>
          <w:rFonts w:cstheme="minorHAnsi"/>
          <w:color w:val="404040" w:themeColor="text1" w:themeTint="BF"/>
        </w:rPr>
        <w:t>ation. Les membres doivent avoir atteint l’âge d</w:t>
      </w:r>
      <w:r w:rsidR="00896171" w:rsidRPr="00332376">
        <w:rPr>
          <w:rFonts w:cstheme="minorHAnsi"/>
          <w:color w:val="404040" w:themeColor="text1" w:themeTint="BF"/>
        </w:rPr>
        <w:t xml:space="preserve">e </w:t>
      </w:r>
      <w:r w:rsidR="00603DFA">
        <w:rPr>
          <w:rFonts w:cstheme="minorHAnsi"/>
          <w:color w:val="404040" w:themeColor="text1" w:themeTint="BF"/>
        </w:rPr>
        <w:t>18</w:t>
      </w:r>
      <w:r w:rsidR="00896171" w:rsidRPr="00332376">
        <w:rPr>
          <w:rFonts w:cstheme="minorHAnsi"/>
          <w:color w:val="404040" w:themeColor="text1" w:themeTint="BF"/>
        </w:rPr>
        <w:t xml:space="preserve"> ans, résider ou travailler </w:t>
      </w:r>
      <w:r w:rsidRPr="00332376">
        <w:rPr>
          <w:rFonts w:cstheme="minorHAnsi"/>
          <w:color w:val="404040" w:themeColor="text1" w:themeTint="BF"/>
        </w:rPr>
        <w:t xml:space="preserve">dans la </w:t>
      </w:r>
      <w:r w:rsidR="00896171" w:rsidRPr="00332376">
        <w:rPr>
          <w:rFonts w:cstheme="minorHAnsi"/>
          <w:color w:val="404040" w:themeColor="text1" w:themeTint="BF"/>
        </w:rPr>
        <w:t>Commune</w:t>
      </w:r>
      <w:r w:rsidR="00603DFA">
        <w:rPr>
          <w:rFonts w:cstheme="minorHAnsi"/>
          <w:color w:val="404040" w:themeColor="text1" w:themeTint="BF"/>
        </w:rPr>
        <w:t xml:space="preserve"> d’Assesse</w:t>
      </w:r>
      <w:r w:rsidR="00896171" w:rsidRPr="00332376">
        <w:rPr>
          <w:rFonts w:cstheme="minorHAnsi"/>
          <w:color w:val="404040" w:themeColor="text1" w:themeTint="BF"/>
        </w:rPr>
        <w:t xml:space="preserve">. </w:t>
      </w:r>
    </w:p>
    <w:p w14:paraId="71FBF06A" w14:textId="77777777" w:rsidR="00B35084" w:rsidRDefault="00B35084" w:rsidP="00A0192B">
      <w:pPr>
        <w:autoSpaceDE w:val="0"/>
        <w:autoSpaceDN w:val="0"/>
        <w:adjustRightInd w:val="0"/>
        <w:spacing w:after="0" w:line="240" w:lineRule="auto"/>
        <w:jc w:val="both"/>
        <w:rPr>
          <w:rFonts w:cstheme="minorHAnsi"/>
          <w:color w:val="404040" w:themeColor="text1" w:themeTint="BF"/>
        </w:rPr>
      </w:pPr>
    </w:p>
    <w:p w14:paraId="10572649" w14:textId="3E983E7D" w:rsidR="00603DFA" w:rsidRPr="00B35084" w:rsidRDefault="00870278" w:rsidP="00A0192B">
      <w:pPr>
        <w:autoSpaceDE w:val="0"/>
        <w:autoSpaceDN w:val="0"/>
        <w:adjustRightInd w:val="0"/>
        <w:spacing w:after="0" w:line="240" w:lineRule="auto"/>
        <w:jc w:val="both"/>
        <w:rPr>
          <w:rFonts w:cstheme="minorHAnsi"/>
          <w:b/>
          <w:bCs/>
        </w:rPr>
      </w:pPr>
      <w:r w:rsidRPr="00B35084">
        <w:rPr>
          <w:rFonts w:cstheme="minorHAnsi"/>
          <w:b/>
          <w:bCs/>
        </w:rPr>
        <w:t>Sur base des candidature</w:t>
      </w:r>
      <w:r w:rsidR="00B35084" w:rsidRPr="00B35084">
        <w:rPr>
          <w:rFonts w:cstheme="minorHAnsi"/>
          <w:b/>
          <w:bCs/>
        </w:rPr>
        <w:t>s reçues</w:t>
      </w:r>
      <w:r w:rsidRPr="00B35084">
        <w:rPr>
          <w:rFonts w:cstheme="minorHAnsi"/>
          <w:b/>
          <w:bCs/>
        </w:rPr>
        <w:t xml:space="preserve"> les membres seront sélectionnés par le Collège communal.</w:t>
      </w:r>
      <w:r w:rsidR="00896171" w:rsidRPr="00B35084">
        <w:rPr>
          <w:rFonts w:cstheme="minorHAnsi"/>
          <w:b/>
          <w:bCs/>
        </w:rPr>
        <w:t xml:space="preserve"> </w:t>
      </w:r>
    </w:p>
    <w:p w14:paraId="5146184D" w14:textId="1E467730" w:rsidR="006D4AF0" w:rsidRPr="00332376" w:rsidRDefault="006D4AF0" w:rsidP="0059135B">
      <w:pPr>
        <w:pStyle w:val="Titre2"/>
      </w:pPr>
      <w:r w:rsidRPr="00332376">
        <w:t>Ceux-ci s’engagent à :</w:t>
      </w:r>
    </w:p>
    <w:p w14:paraId="091F111A" w14:textId="1CAF6638" w:rsidR="00A0192B" w:rsidRPr="00332376" w:rsidRDefault="00132345" w:rsidP="00A0192B">
      <w:pPr>
        <w:pStyle w:val="Paragraphedeliste"/>
        <w:numPr>
          <w:ilvl w:val="0"/>
          <w:numId w:val="7"/>
        </w:numPr>
        <w:autoSpaceDE w:val="0"/>
        <w:autoSpaceDN w:val="0"/>
        <w:adjustRightInd w:val="0"/>
        <w:spacing w:after="0" w:line="240" w:lineRule="auto"/>
        <w:jc w:val="both"/>
        <w:rPr>
          <w:rFonts w:cstheme="minorHAnsi"/>
          <w:color w:val="404040" w:themeColor="text1" w:themeTint="BF"/>
        </w:rPr>
      </w:pPr>
      <w:r w:rsidRPr="00332376">
        <w:rPr>
          <w:rFonts w:cstheme="minorHAnsi"/>
          <w:color w:val="404040" w:themeColor="text1" w:themeTint="BF"/>
        </w:rPr>
        <w:t>Œuvrer</w:t>
      </w:r>
      <w:r w:rsidR="006D4AF0" w:rsidRPr="00332376">
        <w:rPr>
          <w:rFonts w:cstheme="minorHAnsi"/>
          <w:color w:val="404040" w:themeColor="text1" w:themeTint="BF"/>
        </w:rPr>
        <w:t xml:space="preserve"> dans l'intérêt général de la </w:t>
      </w:r>
      <w:r w:rsidR="00896171" w:rsidRPr="00332376">
        <w:rPr>
          <w:rFonts w:cstheme="minorHAnsi"/>
          <w:color w:val="404040" w:themeColor="text1" w:themeTint="BF"/>
        </w:rPr>
        <w:t>Commune</w:t>
      </w:r>
      <w:r w:rsidR="00603DFA">
        <w:rPr>
          <w:rFonts w:cstheme="minorHAnsi"/>
          <w:color w:val="404040" w:themeColor="text1" w:themeTint="BF"/>
        </w:rPr>
        <w:t xml:space="preserve"> d’Assesse</w:t>
      </w:r>
      <w:r w:rsidR="006D4AF0" w:rsidRPr="00332376">
        <w:rPr>
          <w:rFonts w:cstheme="minorHAnsi"/>
          <w:color w:val="404040" w:themeColor="text1" w:themeTint="BF"/>
        </w:rPr>
        <w:t xml:space="preserve"> et de ses habitants ;</w:t>
      </w:r>
    </w:p>
    <w:p w14:paraId="07DFBEBB" w14:textId="350A8F82" w:rsidR="006D4AF0" w:rsidRDefault="00132345" w:rsidP="00A0192B">
      <w:pPr>
        <w:pStyle w:val="Paragraphedeliste"/>
        <w:numPr>
          <w:ilvl w:val="0"/>
          <w:numId w:val="7"/>
        </w:numPr>
        <w:autoSpaceDE w:val="0"/>
        <w:autoSpaceDN w:val="0"/>
        <w:adjustRightInd w:val="0"/>
        <w:spacing w:after="0" w:line="240" w:lineRule="auto"/>
        <w:jc w:val="both"/>
        <w:rPr>
          <w:rFonts w:cstheme="minorHAnsi"/>
          <w:color w:val="404040" w:themeColor="text1" w:themeTint="BF"/>
        </w:rPr>
      </w:pPr>
      <w:r w:rsidRPr="00332376">
        <w:rPr>
          <w:rFonts w:cstheme="minorHAnsi"/>
          <w:color w:val="404040" w:themeColor="text1" w:themeTint="BF"/>
        </w:rPr>
        <w:t>Respecter</w:t>
      </w:r>
      <w:r w:rsidR="006D4AF0" w:rsidRPr="00332376">
        <w:rPr>
          <w:rFonts w:cstheme="minorHAnsi"/>
          <w:color w:val="404040" w:themeColor="text1" w:themeTint="BF"/>
        </w:rPr>
        <w:t xml:space="preserve"> la </w:t>
      </w:r>
      <w:r w:rsidR="00A0192B" w:rsidRPr="00332376">
        <w:rPr>
          <w:rFonts w:cstheme="minorHAnsi"/>
          <w:color w:val="404040" w:themeColor="text1" w:themeTint="BF"/>
        </w:rPr>
        <w:t>présente charte</w:t>
      </w:r>
    </w:p>
    <w:p w14:paraId="5C993D4F" w14:textId="6A121153" w:rsidR="00B00AB8" w:rsidRPr="00426357" w:rsidRDefault="006301BA" w:rsidP="00426357">
      <w:pPr>
        <w:pStyle w:val="Paragraphedeliste"/>
        <w:tabs>
          <w:tab w:val="left" w:pos="1770"/>
        </w:tabs>
        <w:autoSpaceDE w:val="0"/>
        <w:autoSpaceDN w:val="0"/>
        <w:adjustRightInd w:val="0"/>
        <w:spacing w:after="0" w:line="240" w:lineRule="auto"/>
        <w:jc w:val="both"/>
        <w:rPr>
          <w:rFonts w:cstheme="minorHAnsi"/>
          <w:color w:val="404040" w:themeColor="text1" w:themeTint="BF"/>
        </w:rPr>
      </w:pPr>
      <w:r>
        <w:rPr>
          <w:rFonts w:cstheme="minorHAnsi"/>
          <w:color w:val="404040" w:themeColor="text1" w:themeTint="BF"/>
        </w:rPr>
        <w:tab/>
      </w:r>
    </w:p>
    <w:p w14:paraId="7DD1EC91" w14:textId="77777777" w:rsidR="00257E8B" w:rsidRPr="00332376" w:rsidRDefault="00257E8B" w:rsidP="00257E8B">
      <w:pPr>
        <w:pStyle w:val="Titre2"/>
      </w:pPr>
      <w:bookmarkStart w:id="8" w:name="_Toc494882758"/>
      <w:r w:rsidRPr="00332376">
        <w:lastRenderedPageBreak/>
        <w:t>Rôles et missions de chaque partie</w:t>
      </w:r>
      <w:bookmarkEnd w:id="8"/>
    </w:p>
    <w:p w14:paraId="796D73F4" w14:textId="27C6F49C" w:rsidR="00F20CC3" w:rsidRPr="00332376" w:rsidRDefault="00B82FDA" w:rsidP="00F20CC3">
      <w:pPr>
        <w:pStyle w:val="Titre3"/>
      </w:pPr>
      <w:bookmarkStart w:id="9" w:name="_Toc494882759"/>
      <w:r w:rsidRPr="00332376">
        <w:t xml:space="preserve">Rôles </w:t>
      </w:r>
      <w:r w:rsidR="00426357">
        <w:t>de la coordinatrice</w:t>
      </w:r>
      <w:r w:rsidR="00E42B01">
        <w:rPr>
          <w:rStyle w:val="Marquedecommentaire"/>
          <w:rFonts w:asciiTheme="minorHAnsi" w:eastAsiaTheme="minorEastAsia" w:hAnsiTheme="minorHAnsi" w:cstheme="minorBidi"/>
          <w:color w:val="auto"/>
        </w:rPr>
        <w:t xml:space="preserve"> </w:t>
      </w:r>
      <w:r w:rsidRPr="00332376">
        <w:t>mandaté</w:t>
      </w:r>
      <w:r w:rsidR="00870278">
        <w:t>e</w:t>
      </w:r>
      <w:r w:rsidRPr="00332376">
        <w:t xml:space="preserve"> par l</w:t>
      </w:r>
      <w:r w:rsidR="00F20CC3" w:rsidRPr="00332376">
        <w:t>a</w:t>
      </w:r>
      <w:r w:rsidRPr="00332376">
        <w:t xml:space="preserve"> Commune</w:t>
      </w:r>
      <w:bookmarkEnd w:id="9"/>
      <w:r w:rsidR="00ED4EF4">
        <w:t xml:space="preserve"> d’Assesse </w:t>
      </w:r>
    </w:p>
    <w:p w14:paraId="7B427824" w14:textId="77777777" w:rsidR="00870278" w:rsidRPr="00332376" w:rsidRDefault="00870278" w:rsidP="00870278">
      <w:pPr>
        <w:pStyle w:val="Paragraphedeliste"/>
        <w:numPr>
          <w:ilvl w:val="0"/>
          <w:numId w:val="12"/>
        </w:numPr>
        <w:rPr>
          <w:color w:val="404040" w:themeColor="text1" w:themeTint="BF"/>
        </w:rPr>
      </w:pPr>
      <w:r w:rsidRPr="00332376">
        <w:rPr>
          <w:rFonts w:ascii="Calibri" w:eastAsia="Times New Roman" w:hAnsi="Calibri" w:cs="Calibri"/>
          <w:color w:val="404040" w:themeColor="text1" w:themeTint="BF"/>
          <w:kern w:val="24"/>
          <w:lang w:eastAsia="fr-FR"/>
        </w:rPr>
        <w:t>Estimer le potentiel de développement des énergies renouvelables sur le territoire communal</w:t>
      </w:r>
      <w:r>
        <w:rPr>
          <w:rFonts w:ascii="Calibri" w:eastAsia="Times New Roman" w:hAnsi="Calibri" w:cs="Calibri"/>
          <w:color w:val="404040" w:themeColor="text1" w:themeTint="BF"/>
          <w:kern w:val="24"/>
          <w:lang w:eastAsia="fr-FR"/>
        </w:rPr>
        <w:t>,</w:t>
      </w:r>
    </w:p>
    <w:p w14:paraId="4105FE08" w14:textId="62418F43" w:rsidR="00BA0FE9" w:rsidRPr="00870278" w:rsidRDefault="004E4786" w:rsidP="00BA0FE9">
      <w:pPr>
        <w:pStyle w:val="Paragraphedeliste"/>
        <w:numPr>
          <w:ilvl w:val="0"/>
          <w:numId w:val="12"/>
        </w:numPr>
        <w:rPr>
          <w:rFonts w:ascii="Calibri" w:hAnsi="Calibri" w:cs="Calibri"/>
          <w:color w:val="404040" w:themeColor="text1" w:themeTint="BF"/>
          <w:kern w:val="24"/>
        </w:rPr>
      </w:pPr>
      <w:r w:rsidRPr="00332376">
        <w:rPr>
          <w:rFonts w:ascii="Calibri" w:eastAsia="Times New Roman" w:hAnsi="Calibri" w:cs="Calibri"/>
          <w:color w:val="404040" w:themeColor="text1" w:themeTint="BF"/>
          <w:kern w:val="24"/>
          <w:lang w:eastAsia="fr-FR"/>
        </w:rPr>
        <w:t xml:space="preserve">Accompagner le service communal en charge </w:t>
      </w:r>
      <w:r w:rsidR="00870278">
        <w:rPr>
          <w:rFonts w:ascii="Calibri" w:eastAsia="Times New Roman" w:hAnsi="Calibri" w:cs="Calibri"/>
          <w:color w:val="404040" w:themeColor="text1" w:themeTint="BF"/>
          <w:kern w:val="24"/>
          <w:lang w:eastAsia="fr-FR"/>
        </w:rPr>
        <w:t>des actions liées au PAEDC</w:t>
      </w:r>
      <w:r w:rsidRPr="00332376">
        <w:rPr>
          <w:rFonts w:ascii="Calibri" w:eastAsia="Times New Roman" w:hAnsi="Calibri" w:cs="Calibri"/>
          <w:color w:val="404040" w:themeColor="text1" w:themeTint="BF"/>
          <w:kern w:val="24"/>
          <w:lang w:eastAsia="fr-FR"/>
        </w:rPr>
        <w:t xml:space="preserve"> </w:t>
      </w:r>
      <w:r w:rsidR="00BA0FE9" w:rsidRPr="00332376">
        <w:rPr>
          <w:rFonts w:ascii="Calibri" w:eastAsia="Times New Roman" w:hAnsi="Calibri" w:cs="Calibri"/>
          <w:color w:val="404040" w:themeColor="text1" w:themeTint="BF"/>
          <w:kern w:val="24"/>
        </w:rPr>
        <w:t>dans l’état des lieux de la politique énergétique locale afin d’identifier les points forts et lacunes éventuelles</w:t>
      </w:r>
      <w:r w:rsidR="00870278">
        <w:rPr>
          <w:rFonts w:ascii="Calibri" w:eastAsia="Times New Roman" w:hAnsi="Calibri" w:cs="Calibri"/>
          <w:color w:val="404040" w:themeColor="text1" w:themeTint="BF"/>
          <w:kern w:val="24"/>
        </w:rPr>
        <w:t>,</w:t>
      </w:r>
    </w:p>
    <w:p w14:paraId="54B034CE" w14:textId="0F608F03" w:rsidR="00870278" w:rsidRPr="00870278" w:rsidRDefault="00870278" w:rsidP="00870278">
      <w:pPr>
        <w:pStyle w:val="Paragraphedeliste"/>
        <w:numPr>
          <w:ilvl w:val="0"/>
          <w:numId w:val="12"/>
        </w:numPr>
        <w:rPr>
          <w:color w:val="404040" w:themeColor="text1" w:themeTint="BF"/>
        </w:rPr>
      </w:pPr>
      <w:r w:rsidRPr="00332376">
        <w:rPr>
          <w:rFonts w:ascii="Calibri" w:eastAsia="Times New Roman" w:hAnsi="Calibri" w:cs="Calibri"/>
          <w:color w:val="404040" w:themeColor="text1" w:themeTint="BF"/>
          <w:kern w:val="24"/>
          <w:lang w:eastAsia="fr-FR"/>
        </w:rPr>
        <w:t>Proposer au Comité de Pilotage des objectifs sectoriels de réduction des émissions de CO2</w:t>
      </w:r>
      <w:r>
        <w:rPr>
          <w:rFonts w:ascii="Calibri" w:eastAsia="Times New Roman" w:hAnsi="Calibri" w:cs="Calibri"/>
          <w:color w:val="404040" w:themeColor="text1" w:themeTint="BF"/>
          <w:kern w:val="24"/>
          <w:lang w:eastAsia="fr-FR"/>
        </w:rPr>
        <w:t>,</w:t>
      </w:r>
    </w:p>
    <w:p w14:paraId="1DEF5DC3" w14:textId="5DBD1F7C" w:rsidR="004E4786" w:rsidRPr="00332376" w:rsidRDefault="00BA0FE9" w:rsidP="004E4786">
      <w:pPr>
        <w:pStyle w:val="Paragraphedeliste"/>
        <w:numPr>
          <w:ilvl w:val="0"/>
          <w:numId w:val="12"/>
        </w:numPr>
        <w:rPr>
          <w:color w:val="404040" w:themeColor="text1" w:themeTint="BF"/>
        </w:rPr>
      </w:pPr>
      <w:r w:rsidRPr="00332376">
        <w:rPr>
          <w:rFonts w:ascii="Calibri" w:eastAsia="Times New Roman" w:hAnsi="Calibri" w:cs="Calibri"/>
          <w:color w:val="404040" w:themeColor="text1" w:themeTint="BF"/>
          <w:kern w:val="24"/>
          <w:lang w:eastAsia="fr-FR"/>
        </w:rPr>
        <w:t>Réaliser un cadastre énergétique des bâtiments</w:t>
      </w:r>
      <w:r w:rsidR="00A2728E">
        <w:rPr>
          <w:rFonts w:ascii="Calibri" w:eastAsia="Times New Roman" w:hAnsi="Calibri" w:cs="Calibri"/>
          <w:color w:val="404040" w:themeColor="text1" w:themeTint="BF"/>
          <w:kern w:val="24"/>
          <w:lang w:eastAsia="fr-FR"/>
        </w:rPr>
        <w:t>,</w:t>
      </w:r>
      <w:r w:rsidR="00870278">
        <w:rPr>
          <w:rFonts w:ascii="Calibri" w:eastAsia="Times New Roman" w:hAnsi="Calibri" w:cs="Calibri"/>
          <w:color w:val="404040" w:themeColor="text1" w:themeTint="BF"/>
          <w:kern w:val="24"/>
          <w:lang w:eastAsia="fr-FR"/>
        </w:rPr>
        <w:t xml:space="preserve"> poursuivre le comptage </w:t>
      </w:r>
      <w:r w:rsidR="00A2728E">
        <w:rPr>
          <w:rFonts w:ascii="Calibri" w:eastAsia="Times New Roman" w:hAnsi="Calibri" w:cs="Calibri"/>
          <w:color w:val="404040" w:themeColor="text1" w:themeTint="BF"/>
          <w:kern w:val="24"/>
          <w:lang w:eastAsia="fr-FR"/>
        </w:rPr>
        <w:t xml:space="preserve"> en partenariat avec un responsable énergie, écopasseur et</w:t>
      </w:r>
      <w:r w:rsidR="00870278">
        <w:rPr>
          <w:rFonts w:ascii="Calibri" w:eastAsia="Times New Roman" w:hAnsi="Calibri" w:cs="Calibri"/>
          <w:color w:val="404040" w:themeColor="text1" w:themeTint="BF"/>
          <w:kern w:val="24"/>
          <w:lang w:eastAsia="fr-FR"/>
        </w:rPr>
        <w:t>/</w:t>
      </w:r>
      <w:r w:rsidR="00A2728E">
        <w:rPr>
          <w:rFonts w:ascii="Calibri" w:eastAsia="Times New Roman" w:hAnsi="Calibri" w:cs="Calibri"/>
          <w:color w:val="404040" w:themeColor="text1" w:themeTint="BF"/>
          <w:kern w:val="24"/>
          <w:lang w:eastAsia="fr-FR"/>
        </w:rPr>
        <w:t>ou le service technique ou à défaut une personnes</w:t>
      </w:r>
      <w:r w:rsidRPr="00332376">
        <w:rPr>
          <w:rFonts w:ascii="Calibri" w:eastAsia="Times New Roman" w:hAnsi="Calibri" w:cs="Calibri"/>
          <w:color w:val="404040" w:themeColor="text1" w:themeTint="BF"/>
          <w:kern w:val="24"/>
          <w:lang w:eastAsia="fr-FR"/>
        </w:rPr>
        <w:t xml:space="preserve"> communaux et l’audit énergétique (de type quick-scan) de </w:t>
      </w:r>
      <w:r w:rsidR="00132345">
        <w:rPr>
          <w:rFonts w:ascii="Calibri" w:eastAsia="Times New Roman" w:hAnsi="Calibri" w:cs="Calibri"/>
          <w:color w:val="404040" w:themeColor="text1" w:themeTint="BF"/>
          <w:kern w:val="24"/>
          <w:lang w:eastAsia="fr-FR"/>
        </w:rPr>
        <w:t>10/12</w:t>
      </w:r>
      <w:r w:rsidRPr="00332376">
        <w:rPr>
          <w:rFonts w:ascii="Calibri" w:eastAsia="Times New Roman" w:hAnsi="Calibri" w:cs="Calibri"/>
          <w:color w:val="404040" w:themeColor="text1" w:themeTint="BF"/>
          <w:kern w:val="24"/>
          <w:lang w:eastAsia="fr-FR"/>
        </w:rPr>
        <w:t xml:space="preserve"> bâtiments communaux prioritaires. Proposer un portefeuille de travaux sur le patrimoine communal classés par temps de retour simple sur investissement</w:t>
      </w:r>
      <w:r w:rsidR="00870278">
        <w:rPr>
          <w:rFonts w:ascii="Calibri" w:eastAsia="Times New Roman" w:hAnsi="Calibri" w:cs="Calibri"/>
          <w:color w:val="404040" w:themeColor="text1" w:themeTint="BF"/>
          <w:kern w:val="24"/>
          <w:lang w:eastAsia="fr-FR"/>
        </w:rPr>
        <w:t>,</w:t>
      </w:r>
    </w:p>
    <w:p w14:paraId="484568DD" w14:textId="54B5F561" w:rsidR="00257E8B" w:rsidRPr="00AD3615" w:rsidRDefault="00BA0FE9" w:rsidP="00257E8B">
      <w:pPr>
        <w:pStyle w:val="Paragraphedeliste"/>
        <w:numPr>
          <w:ilvl w:val="0"/>
          <w:numId w:val="12"/>
        </w:numPr>
        <w:rPr>
          <w:color w:val="404040" w:themeColor="text1" w:themeTint="BF"/>
        </w:rPr>
      </w:pPr>
      <w:r w:rsidRPr="00332376">
        <w:rPr>
          <w:rFonts w:ascii="Calibri" w:eastAsia="Times New Roman" w:hAnsi="Calibri" w:cs="Calibri"/>
          <w:color w:val="404040" w:themeColor="text1" w:themeTint="BF"/>
          <w:kern w:val="24"/>
          <w:lang w:eastAsia="fr-FR"/>
        </w:rPr>
        <w:t xml:space="preserve">Proposer </w:t>
      </w:r>
      <w:r w:rsidR="00D047E4" w:rsidRPr="00332376">
        <w:rPr>
          <w:rFonts w:ascii="Calibri" w:eastAsia="Times New Roman" w:hAnsi="Calibri" w:cs="Calibri"/>
          <w:color w:val="404040" w:themeColor="text1" w:themeTint="BF"/>
          <w:kern w:val="24"/>
          <w:lang w:eastAsia="fr-FR"/>
        </w:rPr>
        <w:t xml:space="preserve">au Comité de Pilotage des </w:t>
      </w:r>
      <w:r w:rsidRPr="00332376">
        <w:rPr>
          <w:rFonts w:ascii="Calibri" w:eastAsia="Times New Roman" w:hAnsi="Calibri" w:cs="Calibri"/>
          <w:color w:val="404040" w:themeColor="text1" w:themeTint="BF"/>
          <w:kern w:val="24"/>
          <w:lang w:eastAsia="fr-FR"/>
        </w:rPr>
        <w:t xml:space="preserve">actions visant à </w:t>
      </w:r>
      <w:r w:rsidR="00D047E4" w:rsidRPr="00332376">
        <w:rPr>
          <w:rFonts w:ascii="Calibri" w:eastAsia="Times New Roman" w:hAnsi="Calibri" w:cs="Calibri"/>
          <w:color w:val="404040" w:themeColor="text1" w:themeTint="BF"/>
          <w:kern w:val="24"/>
          <w:lang w:eastAsia="fr-FR"/>
        </w:rPr>
        <w:t>atteindre ces objectifs</w:t>
      </w:r>
    </w:p>
    <w:p w14:paraId="29D4B1E4" w14:textId="77777777" w:rsidR="00B00AB8" w:rsidRPr="00332376" w:rsidRDefault="009E416C" w:rsidP="00CE3C3F">
      <w:pPr>
        <w:pStyle w:val="Titre2"/>
      </w:pPr>
      <w:bookmarkStart w:id="10" w:name="_Toc494882764"/>
      <w:r w:rsidRPr="00332376">
        <w:t>Processus</w:t>
      </w:r>
      <w:bookmarkEnd w:id="10"/>
    </w:p>
    <w:p w14:paraId="5FB935DE" w14:textId="77777777" w:rsidR="006D4219" w:rsidRPr="00332376" w:rsidRDefault="006D4219" w:rsidP="006D4219">
      <w:pPr>
        <w:pStyle w:val="Titre3"/>
      </w:pPr>
      <w:bookmarkStart w:id="11" w:name="_Toc494882765"/>
      <w:r w:rsidRPr="00332376">
        <w:t>Planning des réunions</w:t>
      </w:r>
      <w:bookmarkEnd w:id="11"/>
    </w:p>
    <w:p w14:paraId="452A75B3" w14:textId="77777777" w:rsidR="00CE3C3F" w:rsidRPr="00332376" w:rsidRDefault="00CE3C3F" w:rsidP="00CE3C3F">
      <w:pPr>
        <w:pStyle w:val="Paragraphedeliste"/>
        <w:numPr>
          <w:ilvl w:val="0"/>
          <w:numId w:val="15"/>
        </w:numPr>
        <w:rPr>
          <w:b/>
          <w:color w:val="404040" w:themeColor="text1" w:themeTint="BF"/>
        </w:rPr>
      </w:pPr>
      <w:r w:rsidRPr="00332376">
        <w:rPr>
          <w:b/>
          <w:color w:val="404040" w:themeColor="text1" w:themeTint="BF"/>
        </w:rPr>
        <w:t xml:space="preserve">Réunion 1 : </w:t>
      </w:r>
    </w:p>
    <w:p w14:paraId="08F230B8" w14:textId="01479557" w:rsidR="00CE3C3F" w:rsidRPr="00332376" w:rsidRDefault="00CE3C3F" w:rsidP="00CE3C3F">
      <w:pPr>
        <w:pStyle w:val="Paragraphedeliste"/>
        <w:numPr>
          <w:ilvl w:val="1"/>
          <w:numId w:val="15"/>
        </w:numPr>
        <w:rPr>
          <w:color w:val="404040" w:themeColor="text1" w:themeTint="BF"/>
        </w:rPr>
      </w:pPr>
      <w:r w:rsidRPr="00332376">
        <w:rPr>
          <w:color w:val="404040" w:themeColor="text1" w:themeTint="BF"/>
        </w:rPr>
        <w:t xml:space="preserve">Rappel du contenu </w:t>
      </w:r>
      <w:r w:rsidR="001C011C">
        <w:rPr>
          <w:color w:val="404040" w:themeColor="text1" w:themeTint="BF"/>
        </w:rPr>
        <w:t xml:space="preserve">du </w:t>
      </w:r>
      <w:r w:rsidR="000325DD">
        <w:rPr>
          <w:color w:val="404040" w:themeColor="text1" w:themeTint="BF"/>
        </w:rPr>
        <w:t>Pollec22</w:t>
      </w:r>
      <w:r w:rsidRPr="00332376">
        <w:rPr>
          <w:color w:val="404040" w:themeColor="text1" w:themeTint="BF"/>
        </w:rPr>
        <w:t xml:space="preserve"> </w:t>
      </w:r>
    </w:p>
    <w:p w14:paraId="4E43AA68" w14:textId="4D3364DF" w:rsidR="00CE3C3F" w:rsidRPr="00332376" w:rsidRDefault="00CE3C3F" w:rsidP="00CE3C3F">
      <w:pPr>
        <w:pStyle w:val="Paragraphedeliste"/>
        <w:numPr>
          <w:ilvl w:val="1"/>
          <w:numId w:val="15"/>
        </w:numPr>
        <w:rPr>
          <w:color w:val="404040" w:themeColor="text1" w:themeTint="BF"/>
        </w:rPr>
      </w:pPr>
      <w:r w:rsidRPr="00332376">
        <w:rPr>
          <w:color w:val="404040" w:themeColor="text1" w:themeTint="BF"/>
        </w:rPr>
        <w:t xml:space="preserve">Présentation </w:t>
      </w:r>
      <w:r w:rsidR="000325DD">
        <w:rPr>
          <w:color w:val="404040" w:themeColor="text1" w:themeTint="BF"/>
        </w:rPr>
        <w:t>des actions mises en œuvre sur le territoire durant l’année qui s’est écoulée</w:t>
      </w:r>
      <w:r w:rsidRPr="00332376">
        <w:rPr>
          <w:color w:val="404040" w:themeColor="text1" w:themeTint="BF"/>
        </w:rPr>
        <w:t xml:space="preserve">, de l’analyse de vulnérabilité du territoire communal aux impacts du changement climatique, et de l’état des lieux de la politique énergétique locale. </w:t>
      </w:r>
    </w:p>
    <w:p w14:paraId="308B0A62" w14:textId="77777777" w:rsidR="009E416C" w:rsidRPr="00332376" w:rsidRDefault="009E416C" w:rsidP="009E416C">
      <w:pPr>
        <w:pStyle w:val="Paragraphedeliste"/>
        <w:numPr>
          <w:ilvl w:val="0"/>
          <w:numId w:val="15"/>
        </w:numPr>
        <w:rPr>
          <w:b/>
          <w:color w:val="404040" w:themeColor="text1" w:themeTint="BF"/>
        </w:rPr>
      </w:pPr>
      <w:r w:rsidRPr="00332376">
        <w:rPr>
          <w:b/>
          <w:color w:val="404040" w:themeColor="text1" w:themeTint="BF"/>
        </w:rPr>
        <w:t>Réunion 4 :</w:t>
      </w:r>
    </w:p>
    <w:p w14:paraId="611A31F5" w14:textId="767F37DE" w:rsidR="009E416C" w:rsidRPr="00332376" w:rsidRDefault="000325DD" w:rsidP="009E416C">
      <w:pPr>
        <w:pStyle w:val="Paragraphedeliste"/>
        <w:numPr>
          <w:ilvl w:val="1"/>
          <w:numId w:val="15"/>
        </w:numPr>
        <w:rPr>
          <w:color w:val="404040" w:themeColor="text1" w:themeTint="BF"/>
        </w:rPr>
      </w:pPr>
      <w:r>
        <w:rPr>
          <w:color w:val="404040" w:themeColor="text1" w:themeTint="BF"/>
        </w:rPr>
        <w:t>Avancée de l’année et budget pour les projets/idées</w:t>
      </w:r>
    </w:p>
    <w:p w14:paraId="44FB7479" w14:textId="4D739AC9" w:rsidR="009E416C" w:rsidRPr="00332376" w:rsidRDefault="000325DD" w:rsidP="009E416C">
      <w:pPr>
        <w:pStyle w:val="Paragraphedeliste"/>
        <w:numPr>
          <w:ilvl w:val="1"/>
          <w:numId w:val="15"/>
        </w:numPr>
        <w:rPr>
          <w:color w:val="404040" w:themeColor="text1" w:themeTint="BF"/>
        </w:rPr>
      </w:pPr>
      <w:r>
        <w:rPr>
          <w:color w:val="404040" w:themeColor="text1" w:themeTint="BF"/>
        </w:rPr>
        <w:t>Collège/conseil</w:t>
      </w:r>
    </w:p>
    <w:p w14:paraId="7DB01215" w14:textId="77777777" w:rsidR="00B77CD7" w:rsidRPr="00332376" w:rsidRDefault="00B77CD7" w:rsidP="009E416C">
      <w:pPr>
        <w:rPr>
          <w:color w:val="404040" w:themeColor="text1" w:themeTint="BF"/>
        </w:rPr>
      </w:pPr>
      <w:r w:rsidRPr="00332376">
        <w:rPr>
          <w:color w:val="404040" w:themeColor="text1" w:themeTint="BF"/>
        </w:rPr>
        <w:t xml:space="preserve">Ces ordres du jour pourront être revus en fonction de l’état d’avancement de la réflexion au terme de chaque réunion. </w:t>
      </w:r>
    </w:p>
    <w:p w14:paraId="66B29E72" w14:textId="54FE942D" w:rsidR="009E416C" w:rsidRPr="00332376" w:rsidRDefault="009E416C" w:rsidP="009E416C">
      <w:pPr>
        <w:rPr>
          <w:color w:val="404040" w:themeColor="text1" w:themeTint="BF"/>
        </w:rPr>
      </w:pPr>
      <w:r w:rsidRPr="00332376">
        <w:rPr>
          <w:color w:val="404040" w:themeColor="text1" w:themeTint="BF"/>
        </w:rPr>
        <w:t xml:space="preserve">Au terme de ces </w:t>
      </w:r>
      <w:r w:rsidR="000325DD">
        <w:rPr>
          <w:color w:val="404040" w:themeColor="text1" w:themeTint="BF"/>
        </w:rPr>
        <w:t>2</w:t>
      </w:r>
      <w:r w:rsidRPr="00332376">
        <w:rPr>
          <w:color w:val="404040" w:themeColor="text1" w:themeTint="BF"/>
        </w:rPr>
        <w:t xml:space="preserve"> réunions, </w:t>
      </w:r>
      <w:r w:rsidR="000325DD">
        <w:rPr>
          <w:color w:val="404040" w:themeColor="text1" w:themeTint="BF"/>
        </w:rPr>
        <w:t xml:space="preserve">des propositions d’actions </w:t>
      </w:r>
      <w:r w:rsidRPr="00332376">
        <w:rPr>
          <w:color w:val="404040" w:themeColor="text1" w:themeTint="BF"/>
        </w:rPr>
        <w:t>le PAEDC est soumis à l’approbation finale du Collège communal qui le soumet à son tour à l’approbation du Conseil communal</w:t>
      </w:r>
      <w:r w:rsidR="006D4219" w:rsidRPr="00332376">
        <w:rPr>
          <w:color w:val="404040" w:themeColor="text1" w:themeTint="BF"/>
        </w:rPr>
        <w:t xml:space="preserve">. </w:t>
      </w:r>
    </w:p>
    <w:p w14:paraId="6D756E20" w14:textId="52046614" w:rsidR="006D4219" w:rsidRPr="00332376" w:rsidRDefault="006D4219" w:rsidP="009E416C">
      <w:pPr>
        <w:rPr>
          <w:color w:val="404040" w:themeColor="text1" w:themeTint="BF"/>
        </w:rPr>
      </w:pPr>
      <w:r w:rsidRPr="00332376">
        <w:rPr>
          <w:color w:val="404040" w:themeColor="text1" w:themeTint="BF"/>
        </w:rPr>
        <w:t>Lors de la mise en œuvre d</w:t>
      </w:r>
      <w:r w:rsidR="000325DD">
        <w:rPr>
          <w:color w:val="404040" w:themeColor="text1" w:themeTint="BF"/>
        </w:rPr>
        <w:t>es fiches actions</w:t>
      </w:r>
      <w:r w:rsidRPr="00332376">
        <w:rPr>
          <w:color w:val="404040" w:themeColor="text1" w:themeTint="BF"/>
        </w:rPr>
        <w:t xml:space="preserve"> PAEDC, au moins deux réunions du Comité de Pilotage sont organisées chaque année afin de suivre cette mise en œuvre et de proposer d’éventuelles adaptations. Des réunions supplémentaires peuvent être organisées au gré de l’actualité des actions et d’éventuelles nouvelles opportunités se présentant sur le territoire communal. </w:t>
      </w:r>
    </w:p>
    <w:p w14:paraId="4D0EC559" w14:textId="77777777" w:rsidR="006D4219" w:rsidRPr="00332376" w:rsidRDefault="006D4219" w:rsidP="006D4219">
      <w:pPr>
        <w:pStyle w:val="Titre3"/>
      </w:pPr>
      <w:bookmarkStart w:id="12" w:name="_Toc494882766"/>
      <w:r w:rsidRPr="00332376">
        <w:t>Participants aux réunions</w:t>
      </w:r>
      <w:bookmarkEnd w:id="12"/>
    </w:p>
    <w:p w14:paraId="4AB5CDC2" w14:textId="77777777" w:rsidR="006D4219" w:rsidRPr="00332376" w:rsidRDefault="006D4219" w:rsidP="009E416C">
      <w:pPr>
        <w:rPr>
          <w:color w:val="404040" w:themeColor="text1" w:themeTint="BF"/>
        </w:rPr>
      </w:pPr>
      <w:r w:rsidRPr="00332376">
        <w:rPr>
          <w:color w:val="404040" w:themeColor="text1" w:themeTint="BF"/>
        </w:rPr>
        <w:t>Les personnes suivantes participent aux réunions du Comité de Pilotage :</w:t>
      </w:r>
    </w:p>
    <w:p w14:paraId="0830320E" w14:textId="11980613" w:rsidR="006D4219" w:rsidRPr="00332376" w:rsidRDefault="006D4219" w:rsidP="006D4219">
      <w:pPr>
        <w:pStyle w:val="Paragraphedeliste"/>
        <w:numPr>
          <w:ilvl w:val="0"/>
          <w:numId w:val="16"/>
        </w:numPr>
        <w:rPr>
          <w:color w:val="404040" w:themeColor="text1" w:themeTint="BF"/>
        </w:rPr>
      </w:pPr>
      <w:r w:rsidRPr="00332376">
        <w:rPr>
          <w:color w:val="404040" w:themeColor="text1" w:themeTint="BF"/>
        </w:rPr>
        <w:t>L’</w:t>
      </w:r>
      <w:r w:rsidR="000325DD" w:rsidRPr="00332376">
        <w:rPr>
          <w:color w:val="404040" w:themeColor="text1" w:themeTint="BF"/>
        </w:rPr>
        <w:t>Échevine</w:t>
      </w:r>
      <w:r w:rsidRPr="00332376">
        <w:rPr>
          <w:color w:val="404040" w:themeColor="text1" w:themeTint="BF"/>
        </w:rPr>
        <w:t xml:space="preserve"> en charge de la thématique</w:t>
      </w:r>
    </w:p>
    <w:p w14:paraId="3BFD0386" w14:textId="53ACD872" w:rsidR="006D4219" w:rsidRPr="00332376" w:rsidRDefault="006D4219" w:rsidP="006D4219">
      <w:pPr>
        <w:pStyle w:val="Paragraphedeliste"/>
        <w:numPr>
          <w:ilvl w:val="0"/>
          <w:numId w:val="16"/>
        </w:numPr>
        <w:rPr>
          <w:color w:val="404040" w:themeColor="text1" w:themeTint="BF"/>
        </w:rPr>
      </w:pPr>
      <w:r w:rsidRPr="00332376">
        <w:rPr>
          <w:color w:val="404040" w:themeColor="text1" w:themeTint="BF"/>
        </w:rPr>
        <w:t xml:space="preserve">Un ou plusieurs représentants </w:t>
      </w:r>
    </w:p>
    <w:p w14:paraId="747D0D9C" w14:textId="42E41B37" w:rsidR="006D4219" w:rsidRPr="00332376" w:rsidRDefault="006D4219" w:rsidP="006D4219">
      <w:pPr>
        <w:pStyle w:val="Paragraphedeliste"/>
        <w:numPr>
          <w:ilvl w:val="0"/>
          <w:numId w:val="16"/>
        </w:numPr>
        <w:rPr>
          <w:color w:val="404040" w:themeColor="text1" w:themeTint="BF"/>
        </w:rPr>
      </w:pPr>
      <w:r w:rsidRPr="00332376">
        <w:rPr>
          <w:color w:val="404040" w:themeColor="text1" w:themeTint="BF"/>
        </w:rPr>
        <w:t>L’expert technique mandaté par la Commune</w:t>
      </w:r>
      <w:r w:rsidR="00F22313">
        <w:rPr>
          <w:color w:val="404040" w:themeColor="text1" w:themeTint="BF"/>
        </w:rPr>
        <w:t xml:space="preserve"> </w:t>
      </w:r>
      <w:r w:rsidR="00870278">
        <w:rPr>
          <w:color w:val="404040" w:themeColor="text1" w:themeTint="BF"/>
        </w:rPr>
        <w:t>d’Assess</w:t>
      </w:r>
    </w:p>
    <w:p w14:paraId="7C800305" w14:textId="77777777" w:rsidR="002D1E15" w:rsidRPr="00332376" w:rsidRDefault="002D1E15" w:rsidP="002D1E15">
      <w:pPr>
        <w:pStyle w:val="Titre3"/>
      </w:pPr>
      <w:r w:rsidRPr="00332376">
        <w:t xml:space="preserve"> </w:t>
      </w:r>
      <w:bookmarkStart w:id="13" w:name="_Toc494882767"/>
      <w:r w:rsidRPr="00332376">
        <w:t>Prises de décisions et ordre du jour</w:t>
      </w:r>
      <w:bookmarkEnd w:id="13"/>
    </w:p>
    <w:p w14:paraId="5600BFA4" w14:textId="76DCE656" w:rsidR="002D1E15" w:rsidRPr="00332376" w:rsidRDefault="002D1E15" w:rsidP="00503AF9">
      <w:pPr>
        <w:autoSpaceDE w:val="0"/>
        <w:autoSpaceDN w:val="0"/>
        <w:adjustRightInd w:val="0"/>
        <w:spacing w:after="0" w:line="240" w:lineRule="auto"/>
        <w:jc w:val="both"/>
        <w:rPr>
          <w:rFonts w:cstheme="minorHAnsi"/>
          <w:color w:val="404040" w:themeColor="text1" w:themeTint="BF"/>
        </w:rPr>
      </w:pPr>
      <w:r w:rsidRPr="00332376">
        <w:rPr>
          <w:rFonts w:cstheme="minorHAnsi"/>
          <w:color w:val="404040" w:themeColor="text1" w:themeTint="BF"/>
        </w:rPr>
        <w:t>Les décisions sont prises à la majorité des membres</w:t>
      </w:r>
      <w:r w:rsidR="00F22313">
        <w:rPr>
          <w:rFonts w:cstheme="minorHAnsi"/>
          <w:color w:val="404040" w:themeColor="text1" w:themeTint="BF"/>
        </w:rPr>
        <w:t xml:space="preserve"> présents</w:t>
      </w:r>
      <w:r w:rsidRPr="00332376">
        <w:rPr>
          <w:rFonts w:cstheme="minorHAnsi"/>
          <w:color w:val="404040" w:themeColor="text1" w:themeTint="BF"/>
        </w:rPr>
        <w:t xml:space="preserve"> (moitié des voix +1)</w:t>
      </w:r>
      <w:r w:rsidR="00F22313">
        <w:rPr>
          <w:rFonts w:cstheme="minorHAnsi"/>
          <w:color w:val="404040" w:themeColor="text1" w:themeTint="BF"/>
        </w:rPr>
        <w:t>.</w:t>
      </w:r>
    </w:p>
    <w:p w14:paraId="75C4D4E9" w14:textId="77777777" w:rsidR="002D1E15" w:rsidRPr="00332376" w:rsidRDefault="002D1E15" w:rsidP="00503AF9">
      <w:pPr>
        <w:autoSpaceDE w:val="0"/>
        <w:autoSpaceDN w:val="0"/>
        <w:adjustRightInd w:val="0"/>
        <w:spacing w:after="0" w:line="240" w:lineRule="auto"/>
        <w:jc w:val="both"/>
        <w:rPr>
          <w:rFonts w:cstheme="minorHAnsi"/>
          <w:color w:val="404040" w:themeColor="text1" w:themeTint="BF"/>
        </w:rPr>
      </w:pPr>
    </w:p>
    <w:p w14:paraId="3FE9CAEE" w14:textId="77777777" w:rsidR="00503AF9" w:rsidRPr="00332376" w:rsidRDefault="00503AF9" w:rsidP="00503AF9">
      <w:pPr>
        <w:pStyle w:val="Titre3"/>
      </w:pPr>
      <w:bookmarkStart w:id="14" w:name="_Toc494882768"/>
      <w:r w:rsidRPr="00332376">
        <w:t>Transmission de l'information</w:t>
      </w:r>
      <w:r w:rsidR="00F35A3C" w:rsidRPr="00332376">
        <w:t xml:space="preserve"> et p</w:t>
      </w:r>
      <w:r w:rsidRPr="00332376">
        <w:t>rincipes de confidentialité</w:t>
      </w:r>
      <w:bookmarkEnd w:id="14"/>
    </w:p>
    <w:p w14:paraId="071AEA93" w14:textId="77777777" w:rsidR="00503AF9" w:rsidRPr="00332376" w:rsidRDefault="00F35A3C" w:rsidP="00F35A3C">
      <w:pPr>
        <w:autoSpaceDE w:val="0"/>
        <w:autoSpaceDN w:val="0"/>
        <w:adjustRightInd w:val="0"/>
        <w:spacing w:after="0" w:line="240" w:lineRule="auto"/>
        <w:jc w:val="both"/>
        <w:rPr>
          <w:rFonts w:cstheme="minorHAnsi"/>
          <w:b/>
          <w:color w:val="404040" w:themeColor="text1" w:themeTint="BF"/>
        </w:rPr>
      </w:pPr>
      <w:r w:rsidRPr="00332376">
        <w:rPr>
          <w:rFonts w:cstheme="minorHAnsi"/>
          <w:b/>
          <w:color w:val="404040" w:themeColor="text1" w:themeTint="BF"/>
        </w:rPr>
        <w:t>C</w:t>
      </w:r>
      <w:r w:rsidR="00503AF9" w:rsidRPr="00332376">
        <w:rPr>
          <w:rFonts w:cstheme="minorHAnsi"/>
          <w:b/>
          <w:color w:val="404040" w:themeColor="text1" w:themeTint="BF"/>
        </w:rPr>
        <w:t>omptes rendus</w:t>
      </w:r>
    </w:p>
    <w:p w14:paraId="2EA5C246" w14:textId="77777777" w:rsidR="00503AF9" w:rsidRPr="00332376" w:rsidRDefault="00503AF9" w:rsidP="00F35A3C">
      <w:pPr>
        <w:autoSpaceDE w:val="0"/>
        <w:autoSpaceDN w:val="0"/>
        <w:adjustRightInd w:val="0"/>
        <w:spacing w:after="0" w:line="240" w:lineRule="auto"/>
        <w:jc w:val="both"/>
        <w:rPr>
          <w:rFonts w:cstheme="minorHAnsi"/>
          <w:color w:val="404040" w:themeColor="text1" w:themeTint="BF"/>
        </w:rPr>
      </w:pPr>
    </w:p>
    <w:p w14:paraId="72E2AFE9" w14:textId="77777777" w:rsidR="00003C5D" w:rsidRDefault="00503AF9" w:rsidP="00F35A3C">
      <w:pPr>
        <w:autoSpaceDE w:val="0"/>
        <w:autoSpaceDN w:val="0"/>
        <w:adjustRightInd w:val="0"/>
        <w:spacing w:after="0" w:line="240" w:lineRule="auto"/>
        <w:jc w:val="both"/>
        <w:rPr>
          <w:rFonts w:cstheme="minorHAnsi"/>
          <w:color w:val="404040" w:themeColor="text1" w:themeTint="BF"/>
        </w:rPr>
      </w:pPr>
      <w:r w:rsidRPr="00332376">
        <w:rPr>
          <w:rFonts w:cstheme="minorHAnsi"/>
          <w:color w:val="404040" w:themeColor="text1" w:themeTint="BF"/>
        </w:rPr>
        <w:t xml:space="preserve">Les comptes rendus des réunions sont transmis par courriel, sous format PDF aux membres effectifs et suppléants dans un délai maximum d’une semaine après la date de la réunion. </w:t>
      </w:r>
    </w:p>
    <w:p w14:paraId="345DEF2C" w14:textId="77777777" w:rsidR="00003C5D" w:rsidRDefault="00003C5D" w:rsidP="00F35A3C">
      <w:pPr>
        <w:autoSpaceDE w:val="0"/>
        <w:autoSpaceDN w:val="0"/>
        <w:adjustRightInd w:val="0"/>
        <w:spacing w:after="0" w:line="240" w:lineRule="auto"/>
        <w:jc w:val="both"/>
        <w:rPr>
          <w:rFonts w:cstheme="minorHAnsi"/>
          <w:color w:val="404040" w:themeColor="text1" w:themeTint="BF"/>
        </w:rPr>
      </w:pPr>
    </w:p>
    <w:p w14:paraId="281ACC1A" w14:textId="7D836245" w:rsidR="005B2862" w:rsidRPr="00332376" w:rsidRDefault="00503AF9" w:rsidP="00F35A3C">
      <w:pPr>
        <w:autoSpaceDE w:val="0"/>
        <w:autoSpaceDN w:val="0"/>
        <w:adjustRightInd w:val="0"/>
        <w:spacing w:after="0" w:line="240" w:lineRule="auto"/>
        <w:jc w:val="both"/>
        <w:rPr>
          <w:rFonts w:cstheme="minorHAnsi"/>
          <w:color w:val="404040" w:themeColor="text1" w:themeTint="BF"/>
        </w:rPr>
      </w:pPr>
      <w:r w:rsidRPr="00332376">
        <w:rPr>
          <w:rFonts w:cstheme="minorHAnsi"/>
          <w:color w:val="404040" w:themeColor="text1" w:themeTint="BF"/>
        </w:rPr>
        <w:t>En l’absence de commentaire</w:t>
      </w:r>
      <w:r w:rsidR="009B4089" w:rsidRPr="00332376">
        <w:rPr>
          <w:rFonts w:cstheme="minorHAnsi"/>
          <w:color w:val="404040" w:themeColor="text1" w:themeTint="BF"/>
        </w:rPr>
        <w:t xml:space="preserve"> après ce délai</w:t>
      </w:r>
      <w:r w:rsidRPr="00332376">
        <w:rPr>
          <w:rFonts w:cstheme="minorHAnsi"/>
          <w:color w:val="404040" w:themeColor="text1" w:themeTint="BF"/>
        </w:rPr>
        <w:t>, ils sont considérés comme approuvés. Si des commentaires ont été émis, une nouvelle version des comptes rendus est envoyée sous format PDF</w:t>
      </w:r>
      <w:r w:rsidR="009B4089" w:rsidRPr="00332376">
        <w:rPr>
          <w:rFonts w:cstheme="minorHAnsi"/>
          <w:color w:val="404040" w:themeColor="text1" w:themeTint="BF"/>
        </w:rPr>
        <w:t>. Si des commentaires contradictoires sont émis lors de cette semaine ou dans un délai d’une semaine après l’envoi de la nouvelle version</w:t>
      </w:r>
      <w:r w:rsidR="005B2862" w:rsidRPr="00332376">
        <w:rPr>
          <w:rFonts w:cstheme="minorHAnsi"/>
          <w:color w:val="404040" w:themeColor="text1" w:themeTint="BF"/>
        </w:rPr>
        <w:t xml:space="preserve">, l’approbation est reportée à la réunion suivante. </w:t>
      </w:r>
    </w:p>
    <w:p w14:paraId="2714BEAA" w14:textId="77777777" w:rsidR="005B2862" w:rsidRPr="00332376" w:rsidRDefault="005B2862" w:rsidP="00F35A3C">
      <w:pPr>
        <w:autoSpaceDE w:val="0"/>
        <w:autoSpaceDN w:val="0"/>
        <w:adjustRightInd w:val="0"/>
        <w:spacing w:after="0" w:line="240" w:lineRule="auto"/>
        <w:jc w:val="both"/>
        <w:rPr>
          <w:rFonts w:cstheme="minorHAnsi"/>
          <w:color w:val="404040" w:themeColor="text1" w:themeTint="BF"/>
        </w:rPr>
      </w:pPr>
    </w:p>
    <w:p w14:paraId="61E34298" w14:textId="77777777" w:rsidR="005B2862" w:rsidRPr="00332376" w:rsidRDefault="005B2862" w:rsidP="00F35A3C">
      <w:pPr>
        <w:autoSpaceDE w:val="0"/>
        <w:autoSpaceDN w:val="0"/>
        <w:adjustRightInd w:val="0"/>
        <w:spacing w:after="0" w:line="240" w:lineRule="auto"/>
        <w:jc w:val="both"/>
        <w:rPr>
          <w:rFonts w:cstheme="minorHAnsi"/>
          <w:color w:val="404040" w:themeColor="text1" w:themeTint="BF"/>
        </w:rPr>
      </w:pPr>
      <w:r w:rsidRPr="00332376">
        <w:rPr>
          <w:rFonts w:cstheme="minorHAnsi"/>
          <w:color w:val="404040" w:themeColor="text1" w:themeTint="BF"/>
        </w:rPr>
        <w:t xml:space="preserve">Les avis personnels et les désaccords sont formulés </w:t>
      </w:r>
      <w:r w:rsidR="00F35A3C" w:rsidRPr="00332376">
        <w:rPr>
          <w:rFonts w:cstheme="minorHAnsi"/>
          <w:color w:val="404040" w:themeColor="text1" w:themeTint="BF"/>
        </w:rPr>
        <w:t xml:space="preserve">avec respect. Par </w:t>
      </w:r>
      <w:r w:rsidRPr="00332376">
        <w:rPr>
          <w:rFonts w:cstheme="minorHAnsi"/>
          <w:color w:val="404040" w:themeColor="text1" w:themeTint="BF"/>
        </w:rPr>
        <w:t>ailleurs, les documentations et informations transmises par mail sont les bienvenues.</w:t>
      </w:r>
    </w:p>
    <w:p w14:paraId="667E9BF4" w14:textId="77777777" w:rsidR="005B2862" w:rsidRPr="00332376" w:rsidRDefault="005B2862" w:rsidP="00F35A3C">
      <w:pPr>
        <w:autoSpaceDE w:val="0"/>
        <w:autoSpaceDN w:val="0"/>
        <w:adjustRightInd w:val="0"/>
        <w:spacing w:after="0" w:line="240" w:lineRule="auto"/>
        <w:jc w:val="both"/>
        <w:rPr>
          <w:rFonts w:cstheme="minorHAnsi"/>
          <w:color w:val="404040" w:themeColor="text1" w:themeTint="BF"/>
        </w:rPr>
      </w:pPr>
    </w:p>
    <w:p w14:paraId="2231DE92" w14:textId="77777777" w:rsidR="00503AF9" w:rsidRPr="00332376" w:rsidRDefault="00503AF9" w:rsidP="00F35A3C">
      <w:pPr>
        <w:autoSpaceDE w:val="0"/>
        <w:autoSpaceDN w:val="0"/>
        <w:adjustRightInd w:val="0"/>
        <w:spacing w:after="0" w:line="240" w:lineRule="auto"/>
        <w:jc w:val="both"/>
        <w:rPr>
          <w:rFonts w:cstheme="minorHAnsi"/>
          <w:color w:val="404040" w:themeColor="text1" w:themeTint="BF"/>
        </w:rPr>
      </w:pPr>
      <w:r w:rsidRPr="00332376">
        <w:rPr>
          <w:rFonts w:cstheme="minorHAnsi"/>
          <w:color w:val="404040" w:themeColor="text1" w:themeTint="BF"/>
        </w:rPr>
        <w:t xml:space="preserve">Après leur approbation, ils sont transmis </w:t>
      </w:r>
      <w:r w:rsidR="005B2862" w:rsidRPr="00332376">
        <w:rPr>
          <w:rFonts w:cstheme="minorHAnsi"/>
          <w:color w:val="404040" w:themeColor="text1" w:themeTint="BF"/>
        </w:rPr>
        <w:t>à</w:t>
      </w:r>
      <w:r w:rsidRPr="00332376">
        <w:rPr>
          <w:rFonts w:cstheme="minorHAnsi"/>
          <w:color w:val="404040" w:themeColor="text1" w:themeTint="BF"/>
        </w:rPr>
        <w:t xml:space="preserve"> l'Echevin</w:t>
      </w:r>
      <w:r w:rsidR="005B2862" w:rsidRPr="00332376">
        <w:rPr>
          <w:rFonts w:cstheme="minorHAnsi"/>
          <w:color w:val="404040" w:themeColor="text1" w:themeTint="BF"/>
        </w:rPr>
        <w:t xml:space="preserve"> en charge de la thématique. </w:t>
      </w:r>
    </w:p>
    <w:p w14:paraId="6E345556" w14:textId="77777777" w:rsidR="005B2862" w:rsidRPr="00332376" w:rsidRDefault="005B2862" w:rsidP="00F35A3C">
      <w:pPr>
        <w:autoSpaceDE w:val="0"/>
        <w:autoSpaceDN w:val="0"/>
        <w:adjustRightInd w:val="0"/>
        <w:spacing w:after="0" w:line="240" w:lineRule="auto"/>
        <w:jc w:val="both"/>
        <w:rPr>
          <w:rFonts w:cstheme="minorHAnsi"/>
          <w:color w:val="404040" w:themeColor="text1" w:themeTint="BF"/>
        </w:rPr>
      </w:pPr>
    </w:p>
    <w:p w14:paraId="68BABD53" w14:textId="77777777" w:rsidR="00503AF9" w:rsidRPr="00332376" w:rsidRDefault="00503AF9" w:rsidP="00F35A3C">
      <w:pPr>
        <w:autoSpaceDE w:val="0"/>
        <w:autoSpaceDN w:val="0"/>
        <w:adjustRightInd w:val="0"/>
        <w:spacing w:after="0" w:line="240" w:lineRule="auto"/>
        <w:jc w:val="both"/>
        <w:rPr>
          <w:rFonts w:cstheme="minorHAnsi"/>
          <w:color w:val="404040" w:themeColor="text1" w:themeTint="BF"/>
        </w:rPr>
      </w:pPr>
      <w:r w:rsidRPr="00332376">
        <w:rPr>
          <w:rFonts w:cstheme="minorHAnsi"/>
          <w:color w:val="404040" w:themeColor="text1" w:themeTint="BF"/>
        </w:rPr>
        <w:t>Les comptes rendus ne reprennent pas nominativ</w:t>
      </w:r>
      <w:r w:rsidR="005B2862" w:rsidRPr="00332376">
        <w:rPr>
          <w:rFonts w:cstheme="minorHAnsi"/>
          <w:color w:val="404040" w:themeColor="text1" w:themeTint="BF"/>
        </w:rPr>
        <w:t xml:space="preserve">ement les membres qui interviennent </w:t>
      </w:r>
      <w:r w:rsidRPr="00332376">
        <w:rPr>
          <w:rFonts w:cstheme="minorHAnsi"/>
          <w:color w:val="404040" w:themeColor="text1" w:themeTint="BF"/>
        </w:rPr>
        <w:t xml:space="preserve">lors des échanges. Par contre, les noms des membres qui s'engagent dans </w:t>
      </w:r>
      <w:r w:rsidR="005B2862" w:rsidRPr="00332376">
        <w:rPr>
          <w:rFonts w:cstheme="minorHAnsi"/>
          <w:color w:val="404040" w:themeColor="text1" w:themeTint="BF"/>
        </w:rPr>
        <w:t>des actions</w:t>
      </w:r>
      <w:r w:rsidRPr="00332376">
        <w:rPr>
          <w:rFonts w:cstheme="minorHAnsi"/>
          <w:color w:val="404040" w:themeColor="text1" w:themeTint="BF"/>
        </w:rPr>
        <w:t xml:space="preserve"> sont</w:t>
      </w:r>
      <w:r w:rsidR="005B2862" w:rsidRPr="00332376">
        <w:rPr>
          <w:rFonts w:cstheme="minorHAnsi"/>
          <w:color w:val="404040" w:themeColor="text1" w:themeTint="BF"/>
        </w:rPr>
        <w:t xml:space="preserve"> </w:t>
      </w:r>
      <w:r w:rsidRPr="00332376">
        <w:rPr>
          <w:rFonts w:cstheme="minorHAnsi"/>
          <w:color w:val="404040" w:themeColor="text1" w:themeTint="BF"/>
        </w:rPr>
        <w:t>repris.</w:t>
      </w:r>
    </w:p>
    <w:p w14:paraId="5EFE075F" w14:textId="77777777" w:rsidR="005B2862" w:rsidRPr="00332376" w:rsidRDefault="005B2862" w:rsidP="00F35A3C">
      <w:pPr>
        <w:autoSpaceDE w:val="0"/>
        <w:autoSpaceDN w:val="0"/>
        <w:adjustRightInd w:val="0"/>
        <w:spacing w:after="0" w:line="240" w:lineRule="auto"/>
        <w:jc w:val="both"/>
        <w:rPr>
          <w:rFonts w:cstheme="minorHAnsi"/>
          <w:color w:val="404040" w:themeColor="text1" w:themeTint="BF"/>
        </w:rPr>
      </w:pPr>
    </w:p>
    <w:p w14:paraId="526DA8C5" w14:textId="77777777" w:rsidR="00503AF9" w:rsidRPr="00332376" w:rsidRDefault="00503AF9" w:rsidP="00F35A3C">
      <w:pPr>
        <w:autoSpaceDE w:val="0"/>
        <w:autoSpaceDN w:val="0"/>
        <w:adjustRightInd w:val="0"/>
        <w:spacing w:after="0" w:line="240" w:lineRule="auto"/>
        <w:jc w:val="both"/>
        <w:rPr>
          <w:rFonts w:cstheme="minorHAnsi"/>
          <w:b/>
          <w:color w:val="404040" w:themeColor="text1" w:themeTint="BF"/>
        </w:rPr>
      </w:pPr>
      <w:r w:rsidRPr="00332376">
        <w:rPr>
          <w:rFonts w:cstheme="minorHAnsi"/>
          <w:b/>
          <w:color w:val="404040" w:themeColor="text1" w:themeTint="BF"/>
        </w:rPr>
        <w:t xml:space="preserve">Productions écrites du </w:t>
      </w:r>
      <w:r w:rsidR="005B2862" w:rsidRPr="00332376">
        <w:rPr>
          <w:rFonts w:cstheme="minorHAnsi"/>
          <w:b/>
          <w:color w:val="404040" w:themeColor="text1" w:themeTint="BF"/>
        </w:rPr>
        <w:t>Comité de Pilotage</w:t>
      </w:r>
    </w:p>
    <w:p w14:paraId="53F05E90" w14:textId="77777777" w:rsidR="005B2862" w:rsidRPr="00332376" w:rsidRDefault="005B2862" w:rsidP="00F35A3C">
      <w:pPr>
        <w:autoSpaceDE w:val="0"/>
        <w:autoSpaceDN w:val="0"/>
        <w:adjustRightInd w:val="0"/>
        <w:spacing w:after="0" w:line="240" w:lineRule="auto"/>
        <w:jc w:val="both"/>
        <w:rPr>
          <w:rFonts w:cstheme="minorHAnsi"/>
          <w:color w:val="404040" w:themeColor="text1" w:themeTint="BF"/>
        </w:rPr>
      </w:pPr>
    </w:p>
    <w:p w14:paraId="4768A1B7" w14:textId="393CB15D" w:rsidR="00503AF9" w:rsidRPr="00332376" w:rsidRDefault="00503AF9" w:rsidP="00F35A3C">
      <w:pPr>
        <w:autoSpaceDE w:val="0"/>
        <w:autoSpaceDN w:val="0"/>
        <w:adjustRightInd w:val="0"/>
        <w:spacing w:after="0" w:line="240" w:lineRule="auto"/>
        <w:jc w:val="both"/>
        <w:rPr>
          <w:rFonts w:cstheme="minorHAnsi"/>
          <w:color w:val="404040" w:themeColor="text1" w:themeTint="BF"/>
        </w:rPr>
      </w:pPr>
      <w:r w:rsidRPr="00332376">
        <w:rPr>
          <w:rFonts w:cstheme="minorHAnsi"/>
          <w:color w:val="404040" w:themeColor="text1" w:themeTint="BF"/>
        </w:rPr>
        <w:t xml:space="preserve">Toutes productions écrites transmises ou échangées entre </w:t>
      </w:r>
      <w:r w:rsidR="005B2862" w:rsidRPr="00332376">
        <w:rPr>
          <w:rFonts w:cstheme="minorHAnsi"/>
          <w:color w:val="404040" w:themeColor="text1" w:themeTint="BF"/>
        </w:rPr>
        <w:t xml:space="preserve">les membres et le service communal chargé de la coordination du PAEDC et non encore </w:t>
      </w:r>
      <w:r w:rsidRPr="00332376">
        <w:rPr>
          <w:rFonts w:cstheme="minorHAnsi"/>
          <w:color w:val="404040" w:themeColor="text1" w:themeTint="BF"/>
        </w:rPr>
        <w:t xml:space="preserve">finalisées seront traitées avec confidentialité et ne pourront </w:t>
      </w:r>
      <w:r w:rsidR="005B2862" w:rsidRPr="00332376">
        <w:rPr>
          <w:rFonts w:cstheme="minorHAnsi"/>
          <w:color w:val="404040" w:themeColor="text1" w:themeTint="BF"/>
        </w:rPr>
        <w:t xml:space="preserve">être diffusées qu'avec l'accord </w:t>
      </w:r>
      <w:r w:rsidRPr="00332376">
        <w:rPr>
          <w:rFonts w:cstheme="minorHAnsi"/>
          <w:color w:val="404040" w:themeColor="text1" w:themeTint="BF"/>
        </w:rPr>
        <w:t xml:space="preserve">du </w:t>
      </w:r>
      <w:r w:rsidR="00003C5D">
        <w:rPr>
          <w:rFonts w:cstheme="minorHAnsi"/>
          <w:color w:val="404040" w:themeColor="text1" w:themeTint="BF"/>
        </w:rPr>
        <w:t>Binôme CPC / échevine</w:t>
      </w:r>
      <w:r w:rsidRPr="00332376">
        <w:rPr>
          <w:rFonts w:cstheme="minorHAnsi"/>
          <w:color w:val="404040" w:themeColor="text1" w:themeTint="BF"/>
        </w:rPr>
        <w:t>.</w:t>
      </w:r>
    </w:p>
    <w:p w14:paraId="1410B66F" w14:textId="77777777" w:rsidR="005B2862" w:rsidRPr="00332376" w:rsidRDefault="005B2862" w:rsidP="00F35A3C">
      <w:pPr>
        <w:autoSpaceDE w:val="0"/>
        <w:autoSpaceDN w:val="0"/>
        <w:adjustRightInd w:val="0"/>
        <w:spacing w:after="0" w:line="240" w:lineRule="auto"/>
        <w:jc w:val="both"/>
        <w:rPr>
          <w:rFonts w:cstheme="minorHAnsi"/>
          <w:color w:val="404040" w:themeColor="text1" w:themeTint="BF"/>
        </w:rPr>
      </w:pPr>
    </w:p>
    <w:p w14:paraId="34104D10" w14:textId="6E8F2A8F" w:rsidR="00503AF9" w:rsidRDefault="00503AF9" w:rsidP="00F35A3C">
      <w:pPr>
        <w:autoSpaceDE w:val="0"/>
        <w:autoSpaceDN w:val="0"/>
        <w:adjustRightInd w:val="0"/>
        <w:spacing w:after="0" w:line="240" w:lineRule="auto"/>
        <w:jc w:val="both"/>
        <w:rPr>
          <w:rFonts w:cstheme="minorHAnsi"/>
          <w:color w:val="404040" w:themeColor="text1" w:themeTint="BF"/>
        </w:rPr>
      </w:pPr>
      <w:r w:rsidRPr="00332376">
        <w:rPr>
          <w:rFonts w:cstheme="minorHAnsi"/>
          <w:color w:val="404040" w:themeColor="text1" w:themeTint="BF"/>
        </w:rPr>
        <w:t xml:space="preserve">Les écrits que les </w:t>
      </w:r>
      <w:r w:rsidR="005B2862" w:rsidRPr="00332376">
        <w:rPr>
          <w:rFonts w:cstheme="minorHAnsi"/>
          <w:color w:val="404040" w:themeColor="text1" w:themeTint="BF"/>
        </w:rPr>
        <w:t>membres</w:t>
      </w:r>
      <w:r w:rsidRPr="00332376">
        <w:rPr>
          <w:rFonts w:cstheme="minorHAnsi"/>
          <w:color w:val="404040" w:themeColor="text1" w:themeTint="BF"/>
        </w:rPr>
        <w:t xml:space="preserve"> souhaitent transmettre au</w:t>
      </w:r>
      <w:r w:rsidR="005B2862" w:rsidRPr="00332376">
        <w:rPr>
          <w:rFonts w:cstheme="minorHAnsi"/>
          <w:color w:val="404040" w:themeColor="text1" w:themeTint="BF"/>
        </w:rPr>
        <w:t xml:space="preserve">x mandataires politiques seront </w:t>
      </w:r>
      <w:r w:rsidRPr="00332376">
        <w:rPr>
          <w:rFonts w:cstheme="minorHAnsi"/>
          <w:color w:val="404040" w:themeColor="text1" w:themeTint="BF"/>
        </w:rPr>
        <w:t xml:space="preserve">transmis via </w:t>
      </w:r>
      <w:r w:rsidR="00003C5D">
        <w:rPr>
          <w:rFonts w:cstheme="minorHAnsi"/>
          <w:color w:val="404040" w:themeColor="text1" w:themeTint="BF"/>
        </w:rPr>
        <w:t>l’échevin.e en charge de la thématique</w:t>
      </w:r>
      <w:r w:rsidR="001B2960">
        <w:rPr>
          <w:rFonts w:cstheme="minorHAnsi"/>
          <w:color w:val="404040" w:themeColor="text1" w:themeTint="BF"/>
        </w:rPr>
        <w:t>.</w:t>
      </w:r>
    </w:p>
    <w:p w14:paraId="54C0411F" w14:textId="77777777" w:rsidR="001B2960" w:rsidRPr="00332376" w:rsidRDefault="001B2960" w:rsidP="00F35A3C">
      <w:pPr>
        <w:autoSpaceDE w:val="0"/>
        <w:autoSpaceDN w:val="0"/>
        <w:adjustRightInd w:val="0"/>
        <w:spacing w:after="0" w:line="240" w:lineRule="auto"/>
        <w:jc w:val="both"/>
        <w:rPr>
          <w:rFonts w:cstheme="minorHAnsi"/>
          <w:color w:val="404040" w:themeColor="text1" w:themeTint="BF"/>
        </w:rPr>
      </w:pPr>
    </w:p>
    <w:p w14:paraId="0FC90F2E" w14:textId="34788BD1" w:rsidR="005B2862" w:rsidRPr="00332376" w:rsidRDefault="00503AF9" w:rsidP="00F35A3C">
      <w:pPr>
        <w:autoSpaceDE w:val="0"/>
        <w:autoSpaceDN w:val="0"/>
        <w:adjustRightInd w:val="0"/>
        <w:spacing w:after="0" w:line="240" w:lineRule="auto"/>
        <w:jc w:val="both"/>
        <w:rPr>
          <w:rFonts w:cstheme="minorHAnsi"/>
          <w:color w:val="404040" w:themeColor="text1" w:themeTint="BF"/>
        </w:rPr>
      </w:pPr>
      <w:r w:rsidRPr="00332376">
        <w:rPr>
          <w:rFonts w:cstheme="minorHAnsi"/>
          <w:color w:val="404040" w:themeColor="text1" w:themeTint="BF"/>
        </w:rPr>
        <w:t>L'administration veille à ce que les propos formulés dans les documents qu'elle est</w:t>
      </w:r>
      <w:r w:rsidR="005B2862" w:rsidRPr="00332376">
        <w:rPr>
          <w:rFonts w:cstheme="minorHAnsi"/>
          <w:color w:val="404040" w:themeColor="text1" w:themeTint="BF"/>
        </w:rPr>
        <w:t xml:space="preserve"> </w:t>
      </w:r>
      <w:r w:rsidRPr="00332376">
        <w:rPr>
          <w:rFonts w:cstheme="minorHAnsi"/>
          <w:color w:val="404040" w:themeColor="text1" w:themeTint="BF"/>
        </w:rPr>
        <w:t>amenée à transmettre ne soient en aucun cas di</w:t>
      </w:r>
      <w:r w:rsidR="005B2862" w:rsidRPr="00332376">
        <w:rPr>
          <w:rFonts w:cstheme="minorHAnsi"/>
          <w:color w:val="404040" w:themeColor="text1" w:themeTint="BF"/>
        </w:rPr>
        <w:t>s</w:t>
      </w:r>
      <w:r w:rsidRPr="00332376">
        <w:rPr>
          <w:rFonts w:cstheme="minorHAnsi"/>
          <w:color w:val="404040" w:themeColor="text1" w:themeTint="BF"/>
        </w:rPr>
        <w:t>criminato</w:t>
      </w:r>
      <w:r w:rsidR="005B2862" w:rsidRPr="00332376">
        <w:rPr>
          <w:rFonts w:cstheme="minorHAnsi"/>
          <w:color w:val="404040" w:themeColor="text1" w:themeTint="BF"/>
        </w:rPr>
        <w:t xml:space="preserve">ires ou racistes. Toutefois, la </w:t>
      </w:r>
      <w:r w:rsidRPr="00332376">
        <w:rPr>
          <w:rFonts w:cstheme="minorHAnsi"/>
          <w:color w:val="404040" w:themeColor="text1" w:themeTint="BF"/>
        </w:rPr>
        <w:t>teneur des suggestions et propositions émises dans ces documents ne l'engage en rien.</w:t>
      </w:r>
    </w:p>
    <w:p w14:paraId="013FD951" w14:textId="77777777" w:rsidR="00F35A3C" w:rsidRPr="00332376" w:rsidRDefault="00F35A3C" w:rsidP="00F35A3C">
      <w:pPr>
        <w:pStyle w:val="Titre1"/>
      </w:pPr>
      <w:bookmarkStart w:id="15" w:name="_Toc494882769"/>
      <w:r w:rsidRPr="00332376">
        <w:t>Philosophie de travail</w:t>
      </w:r>
      <w:bookmarkEnd w:id="15"/>
    </w:p>
    <w:p w14:paraId="0980B353" w14:textId="77777777" w:rsidR="00F35A3C" w:rsidRPr="00332376" w:rsidRDefault="00F35A3C" w:rsidP="00F35A3C">
      <w:pPr>
        <w:pStyle w:val="Titre2"/>
        <w:rPr>
          <w:rFonts w:cstheme="minorHAnsi"/>
        </w:rPr>
      </w:pPr>
      <w:bookmarkStart w:id="16" w:name="_Toc494882770"/>
      <w:r w:rsidRPr="00332376">
        <w:rPr>
          <w:rFonts w:cstheme="minorHAnsi"/>
        </w:rPr>
        <w:t>Engagement</w:t>
      </w:r>
      <w:r w:rsidR="00544FE9" w:rsidRPr="00332376">
        <w:rPr>
          <w:rFonts w:cstheme="minorHAnsi"/>
        </w:rPr>
        <w:t>s</w:t>
      </w:r>
      <w:r w:rsidRPr="00332376">
        <w:rPr>
          <w:rFonts w:cstheme="minorHAnsi"/>
        </w:rPr>
        <w:t xml:space="preserve"> de tous</w:t>
      </w:r>
      <w:bookmarkEnd w:id="16"/>
    </w:p>
    <w:p w14:paraId="296C21CA" w14:textId="77777777" w:rsidR="00F35A3C" w:rsidRPr="00332376" w:rsidRDefault="00F35A3C" w:rsidP="00F35A3C">
      <w:pPr>
        <w:autoSpaceDE w:val="0"/>
        <w:autoSpaceDN w:val="0"/>
        <w:adjustRightInd w:val="0"/>
        <w:spacing w:after="0" w:line="240" w:lineRule="auto"/>
        <w:rPr>
          <w:rFonts w:cstheme="minorHAnsi"/>
          <w:color w:val="404040" w:themeColor="text1" w:themeTint="BF"/>
        </w:rPr>
      </w:pPr>
      <w:r w:rsidRPr="00332376">
        <w:rPr>
          <w:rFonts w:cstheme="minorHAnsi"/>
          <w:color w:val="404040" w:themeColor="text1" w:themeTint="BF"/>
        </w:rPr>
        <w:t>Chaque partie - membres, agent administratif ou représentant politique - s'engage à:</w:t>
      </w:r>
    </w:p>
    <w:p w14:paraId="34590EEC" w14:textId="77777777" w:rsidR="00F35A3C" w:rsidRPr="00332376" w:rsidRDefault="00F35A3C" w:rsidP="00F35A3C">
      <w:pPr>
        <w:pStyle w:val="Paragraphedeliste"/>
        <w:numPr>
          <w:ilvl w:val="0"/>
          <w:numId w:val="18"/>
        </w:numPr>
        <w:autoSpaceDE w:val="0"/>
        <w:autoSpaceDN w:val="0"/>
        <w:adjustRightInd w:val="0"/>
        <w:spacing w:after="0" w:line="240" w:lineRule="auto"/>
        <w:rPr>
          <w:rFonts w:cstheme="minorHAnsi"/>
          <w:color w:val="404040" w:themeColor="text1" w:themeTint="BF"/>
        </w:rPr>
      </w:pPr>
      <w:r w:rsidRPr="00332376">
        <w:rPr>
          <w:rFonts w:cstheme="minorHAnsi"/>
          <w:color w:val="404040" w:themeColor="text1" w:themeTint="BF"/>
        </w:rPr>
        <w:t>Traiter les partenaires avec respect. En toutes circonstances, chacun fera preuve de sens civique, d'impartialité et de bienveillance.</w:t>
      </w:r>
    </w:p>
    <w:p w14:paraId="579E4F55" w14:textId="77777777" w:rsidR="00F35A3C" w:rsidRPr="00332376" w:rsidRDefault="00F35A3C" w:rsidP="00F35A3C">
      <w:pPr>
        <w:pStyle w:val="Paragraphedeliste"/>
        <w:numPr>
          <w:ilvl w:val="0"/>
          <w:numId w:val="18"/>
        </w:numPr>
        <w:autoSpaceDE w:val="0"/>
        <w:autoSpaceDN w:val="0"/>
        <w:adjustRightInd w:val="0"/>
        <w:spacing w:after="0" w:line="240" w:lineRule="auto"/>
        <w:rPr>
          <w:rFonts w:cstheme="minorHAnsi"/>
          <w:color w:val="404040" w:themeColor="text1" w:themeTint="BF"/>
        </w:rPr>
      </w:pPr>
      <w:r w:rsidRPr="00332376">
        <w:rPr>
          <w:rFonts w:cstheme="minorHAnsi"/>
          <w:color w:val="404040" w:themeColor="text1" w:themeTint="BF"/>
        </w:rPr>
        <w:t>Ne pas favoriser un sous-groupe de membres au détriment d'un autre.</w:t>
      </w:r>
    </w:p>
    <w:p w14:paraId="6F565F08" w14:textId="77777777" w:rsidR="00F35A3C" w:rsidRPr="00332376" w:rsidRDefault="00F35A3C" w:rsidP="00F35A3C">
      <w:pPr>
        <w:pStyle w:val="Paragraphedeliste"/>
        <w:numPr>
          <w:ilvl w:val="0"/>
          <w:numId w:val="18"/>
        </w:numPr>
        <w:autoSpaceDE w:val="0"/>
        <w:autoSpaceDN w:val="0"/>
        <w:adjustRightInd w:val="0"/>
        <w:spacing w:after="0" w:line="240" w:lineRule="auto"/>
        <w:rPr>
          <w:rFonts w:cstheme="minorHAnsi"/>
          <w:color w:val="404040" w:themeColor="text1" w:themeTint="BF"/>
        </w:rPr>
      </w:pPr>
      <w:r w:rsidRPr="00332376">
        <w:rPr>
          <w:rFonts w:cstheme="minorHAnsi"/>
          <w:color w:val="404040" w:themeColor="text1" w:themeTint="BF"/>
        </w:rPr>
        <w:t>Travailler dans un esprit d'ouverture, de tolérance et de construction afin de favoriser les échanges et la réciprocité.</w:t>
      </w:r>
    </w:p>
    <w:p w14:paraId="5F88B4AF" w14:textId="77777777" w:rsidR="00F35A3C" w:rsidRPr="00332376" w:rsidRDefault="00F35A3C" w:rsidP="00F35A3C">
      <w:pPr>
        <w:pStyle w:val="Paragraphedeliste"/>
        <w:numPr>
          <w:ilvl w:val="0"/>
          <w:numId w:val="18"/>
        </w:numPr>
        <w:autoSpaceDE w:val="0"/>
        <w:autoSpaceDN w:val="0"/>
        <w:adjustRightInd w:val="0"/>
        <w:spacing w:after="0" w:line="240" w:lineRule="auto"/>
        <w:rPr>
          <w:rFonts w:cstheme="minorHAnsi"/>
          <w:color w:val="404040" w:themeColor="text1" w:themeTint="BF"/>
        </w:rPr>
      </w:pPr>
      <w:r w:rsidRPr="00332376">
        <w:rPr>
          <w:rFonts w:cstheme="minorHAnsi"/>
          <w:color w:val="404040" w:themeColor="text1" w:themeTint="BF"/>
        </w:rPr>
        <w:t>Respecter la diversité culturelle, sociale et/ou socio-économique de la population et ne tenir en aucun cas, le moindre propos discriminatoire ou raciste.</w:t>
      </w:r>
    </w:p>
    <w:p w14:paraId="1A88844E" w14:textId="77777777" w:rsidR="00F35A3C" w:rsidRPr="00332376" w:rsidRDefault="00F35A3C" w:rsidP="00F35A3C">
      <w:pPr>
        <w:pStyle w:val="Paragraphedeliste"/>
        <w:numPr>
          <w:ilvl w:val="0"/>
          <w:numId w:val="18"/>
        </w:numPr>
        <w:autoSpaceDE w:val="0"/>
        <w:autoSpaceDN w:val="0"/>
        <w:adjustRightInd w:val="0"/>
        <w:spacing w:after="0" w:line="240" w:lineRule="auto"/>
        <w:rPr>
          <w:rFonts w:cstheme="minorHAnsi"/>
          <w:color w:val="404040" w:themeColor="text1" w:themeTint="BF"/>
        </w:rPr>
      </w:pPr>
      <w:r w:rsidRPr="00332376">
        <w:rPr>
          <w:rFonts w:cstheme="minorHAnsi"/>
          <w:color w:val="404040" w:themeColor="text1" w:themeTint="BF"/>
        </w:rPr>
        <w:t>Favoriser au maximum la collaboration "tripartite": Citoyens/Administration/Mandataires politiques.</w:t>
      </w:r>
    </w:p>
    <w:p w14:paraId="3D8CF871" w14:textId="77777777" w:rsidR="00544FE9" w:rsidRPr="00332376" w:rsidRDefault="00544FE9" w:rsidP="00544FE9">
      <w:pPr>
        <w:autoSpaceDE w:val="0"/>
        <w:autoSpaceDN w:val="0"/>
        <w:adjustRightInd w:val="0"/>
        <w:spacing w:after="0" w:line="240" w:lineRule="auto"/>
        <w:rPr>
          <w:rFonts w:cstheme="minorHAnsi"/>
          <w:color w:val="404040" w:themeColor="text1" w:themeTint="BF"/>
          <w:sz w:val="24"/>
          <w:szCs w:val="24"/>
        </w:rPr>
      </w:pPr>
    </w:p>
    <w:p w14:paraId="77D8E661" w14:textId="0F98ADC4" w:rsidR="00544FE9" w:rsidRPr="00117884" w:rsidRDefault="00544FE9" w:rsidP="00117884">
      <w:pPr>
        <w:pStyle w:val="Titre2"/>
        <w:rPr>
          <w:rFonts w:cstheme="minorHAnsi"/>
        </w:rPr>
      </w:pPr>
      <w:bookmarkStart w:id="17" w:name="_Toc494882773"/>
      <w:r w:rsidRPr="00332376">
        <w:rPr>
          <w:rFonts w:cstheme="minorHAnsi"/>
        </w:rPr>
        <w:t>Engagements des membres</w:t>
      </w:r>
      <w:bookmarkEnd w:id="17"/>
    </w:p>
    <w:p w14:paraId="570B0CE0" w14:textId="77777777" w:rsidR="00544FE9" w:rsidRPr="00332376" w:rsidRDefault="00544FE9" w:rsidP="00544FE9">
      <w:pPr>
        <w:autoSpaceDE w:val="0"/>
        <w:autoSpaceDN w:val="0"/>
        <w:adjustRightInd w:val="0"/>
        <w:spacing w:after="0" w:line="240" w:lineRule="auto"/>
        <w:jc w:val="both"/>
        <w:rPr>
          <w:rFonts w:cstheme="minorHAnsi"/>
          <w:color w:val="404040" w:themeColor="text1" w:themeTint="BF"/>
        </w:rPr>
      </w:pPr>
      <w:r w:rsidRPr="00332376">
        <w:rPr>
          <w:rFonts w:cstheme="minorHAnsi"/>
          <w:color w:val="404040" w:themeColor="text1" w:themeTint="BF"/>
        </w:rPr>
        <w:t>Tout membre du Comité de Pilotage qui ne respecte pas ses engagements ou qui trouble l'ordre des réunions à plusieurs reprises, sans tenir compte des remarques adressées par les autres personnes présentes peut, sur proposition argumentée des 2/3 des membres, être exclu pour un temps déterminé ou pour toute la durée de son mandat.</w:t>
      </w:r>
    </w:p>
    <w:p w14:paraId="5DF9CE1B" w14:textId="77777777" w:rsidR="00544FE9" w:rsidRPr="00332376" w:rsidRDefault="00544FE9" w:rsidP="00544FE9">
      <w:pPr>
        <w:autoSpaceDE w:val="0"/>
        <w:autoSpaceDN w:val="0"/>
        <w:adjustRightInd w:val="0"/>
        <w:spacing w:after="0" w:line="240" w:lineRule="auto"/>
        <w:jc w:val="both"/>
        <w:rPr>
          <w:rFonts w:cstheme="minorHAnsi"/>
          <w:color w:val="404040" w:themeColor="text1" w:themeTint="BF"/>
        </w:rPr>
      </w:pPr>
    </w:p>
    <w:p w14:paraId="5D5C9FFF" w14:textId="6F4EEDB3" w:rsidR="00F20CC3" w:rsidRPr="00332376" w:rsidRDefault="00544FE9" w:rsidP="00544FE9">
      <w:pPr>
        <w:autoSpaceDE w:val="0"/>
        <w:autoSpaceDN w:val="0"/>
        <w:adjustRightInd w:val="0"/>
        <w:spacing w:after="0" w:line="240" w:lineRule="auto"/>
        <w:jc w:val="both"/>
        <w:rPr>
          <w:rFonts w:cstheme="minorHAnsi"/>
          <w:color w:val="404040" w:themeColor="text1" w:themeTint="BF"/>
        </w:rPr>
      </w:pPr>
      <w:r w:rsidRPr="00332376">
        <w:rPr>
          <w:rFonts w:cstheme="minorHAnsi"/>
          <w:color w:val="404040" w:themeColor="text1" w:themeTint="BF"/>
        </w:rPr>
        <w:lastRenderedPageBreak/>
        <w:t xml:space="preserve">Pour ces mêmes raisons, l'administration, accompagnée si nécessaire d'un représentant membres, se donne le droit de formuler des avertissements. Elle formulera des avertissements écrits et argumentés. Au troisième avertissement, l'administration soumet le dossier au Comité de Pilotage et un vote à bulletin secret statuera sur l'exclusion. Dans le cas d'un vote positif, une lettre recommandée signée par l'administration et signifiant au membre la fin de son mandat et son remplacement par un suppléant lui est envoyée, avec copie de compte rendu de la réunion. </w:t>
      </w:r>
    </w:p>
    <w:p w14:paraId="4572EA54" w14:textId="77777777" w:rsidR="00F20CC3" w:rsidRPr="00332376" w:rsidRDefault="00F20CC3" w:rsidP="00F20CC3">
      <w:pPr>
        <w:pStyle w:val="Titre1"/>
      </w:pPr>
      <w:bookmarkStart w:id="18" w:name="_Toc494882774"/>
      <w:r w:rsidRPr="00332376">
        <w:t>Evaluation</w:t>
      </w:r>
      <w:bookmarkEnd w:id="18"/>
    </w:p>
    <w:p w14:paraId="6494798C" w14:textId="057983A6" w:rsidR="00F20CC3" w:rsidRPr="00332376" w:rsidRDefault="00F20CC3" w:rsidP="00F20CC3">
      <w:pPr>
        <w:autoSpaceDE w:val="0"/>
        <w:autoSpaceDN w:val="0"/>
        <w:adjustRightInd w:val="0"/>
        <w:spacing w:after="0" w:line="240" w:lineRule="auto"/>
        <w:jc w:val="both"/>
        <w:rPr>
          <w:rFonts w:cstheme="minorHAnsi"/>
          <w:color w:val="404040" w:themeColor="text1" w:themeTint="BF"/>
        </w:rPr>
      </w:pPr>
      <w:r w:rsidRPr="00332376">
        <w:rPr>
          <w:rFonts w:cstheme="minorHAnsi"/>
          <w:color w:val="404040" w:themeColor="text1" w:themeTint="BF"/>
        </w:rPr>
        <w:t xml:space="preserve">Chaque année, l'administration rédigera un rapport d'évaluation portant sur les aspects </w:t>
      </w:r>
      <w:r w:rsidR="009162D8" w:rsidRPr="00332376">
        <w:rPr>
          <w:rFonts w:cstheme="minorHAnsi"/>
          <w:color w:val="404040" w:themeColor="text1" w:themeTint="BF"/>
        </w:rPr>
        <w:t>suivants :</w:t>
      </w:r>
    </w:p>
    <w:p w14:paraId="2F07D251" w14:textId="77777777" w:rsidR="00F20CC3" w:rsidRPr="00332376" w:rsidRDefault="00F20CC3" w:rsidP="00F20CC3">
      <w:pPr>
        <w:autoSpaceDE w:val="0"/>
        <w:autoSpaceDN w:val="0"/>
        <w:adjustRightInd w:val="0"/>
        <w:spacing w:after="0" w:line="240" w:lineRule="auto"/>
        <w:jc w:val="both"/>
        <w:rPr>
          <w:rFonts w:cstheme="minorHAnsi"/>
          <w:color w:val="404040" w:themeColor="text1" w:themeTint="BF"/>
        </w:rPr>
      </w:pPr>
    </w:p>
    <w:p w14:paraId="5A1C3AD3" w14:textId="48D68271" w:rsidR="00F20CC3" w:rsidRPr="00332376" w:rsidRDefault="00F20CC3" w:rsidP="00F20CC3">
      <w:pPr>
        <w:pStyle w:val="Paragraphedeliste"/>
        <w:numPr>
          <w:ilvl w:val="0"/>
          <w:numId w:val="22"/>
        </w:numPr>
        <w:autoSpaceDE w:val="0"/>
        <w:autoSpaceDN w:val="0"/>
        <w:adjustRightInd w:val="0"/>
        <w:spacing w:after="0" w:line="240" w:lineRule="auto"/>
        <w:jc w:val="both"/>
        <w:rPr>
          <w:rFonts w:cstheme="minorHAnsi"/>
          <w:color w:val="404040" w:themeColor="text1" w:themeTint="BF"/>
        </w:rPr>
      </w:pPr>
      <w:r w:rsidRPr="00332376">
        <w:rPr>
          <w:rFonts w:cstheme="minorHAnsi"/>
          <w:color w:val="404040" w:themeColor="text1" w:themeTint="BF"/>
        </w:rPr>
        <w:t>L’état d’avancement de la mise en œuvre du PAEDC</w:t>
      </w:r>
      <w:r w:rsidR="009162D8">
        <w:rPr>
          <w:rFonts w:cstheme="minorHAnsi"/>
          <w:color w:val="404040" w:themeColor="text1" w:themeTint="BF"/>
        </w:rPr>
        <w:t> ;</w:t>
      </w:r>
    </w:p>
    <w:p w14:paraId="0809A2D9" w14:textId="6F24BED5" w:rsidR="00F20CC3" w:rsidRPr="00332376" w:rsidRDefault="00F20CC3" w:rsidP="00F20CC3">
      <w:pPr>
        <w:pStyle w:val="Paragraphedeliste"/>
        <w:numPr>
          <w:ilvl w:val="0"/>
          <w:numId w:val="22"/>
        </w:numPr>
        <w:autoSpaceDE w:val="0"/>
        <w:autoSpaceDN w:val="0"/>
        <w:adjustRightInd w:val="0"/>
        <w:spacing w:after="0" w:line="240" w:lineRule="auto"/>
        <w:jc w:val="both"/>
        <w:rPr>
          <w:rFonts w:cstheme="minorHAnsi"/>
          <w:color w:val="404040" w:themeColor="text1" w:themeTint="BF"/>
        </w:rPr>
      </w:pPr>
      <w:r w:rsidRPr="00332376">
        <w:rPr>
          <w:rFonts w:cstheme="minorHAnsi"/>
          <w:color w:val="404040" w:themeColor="text1" w:themeTint="BF"/>
        </w:rPr>
        <w:t>Le respect de la charte quant au fonctionnement global du Comité de Pilotage</w:t>
      </w:r>
      <w:r w:rsidR="009162D8">
        <w:rPr>
          <w:rFonts w:cstheme="minorHAnsi"/>
          <w:color w:val="404040" w:themeColor="text1" w:themeTint="BF"/>
        </w:rPr>
        <w:t> ;</w:t>
      </w:r>
    </w:p>
    <w:p w14:paraId="74B90B69" w14:textId="77777777" w:rsidR="00F20CC3" w:rsidRPr="00332376" w:rsidRDefault="00F20CC3" w:rsidP="00F20CC3">
      <w:pPr>
        <w:pStyle w:val="Paragraphedeliste"/>
        <w:numPr>
          <w:ilvl w:val="0"/>
          <w:numId w:val="22"/>
        </w:numPr>
        <w:autoSpaceDE w:val="0"/>
        <w:autoSpaceDN w:val="0"/>
        <w:adjustRightInd w:val="0"/>
        <w:spacing w:after="0" w:line="240" w:lineRule="auto"/>
        <w:jc w:val="both"/>
        <w:rPr>
          <w:rFonts w:cstheme="minorHAnsi"/>
          <w:color w:val="404040" w:themeColor="text1" w:themeTint="BF"/>
        </w:rPr>
      </w:pPr>
      <w:r w:rsidRPr="00332376">
        <w:rPr>
          <w:rFonts w:cstheme="minorHAnsi"/>
          <w:color w:val="404040" w:themeColor="text1" w:themeTint="BF"/>
        </w:rPr>
        <w:t>L'efficacité de la collaboration entre les trois parties.</w:t>
      </w:r>
    </w:p>
    <w:p w14:paraId="79F7BE44" w14:textId="77777777" w:rsidR="00F20CC3" w:rsidRPr="00332376" w:rsidRDefault="00F20CC3" w:rsidP="00F20CC3">
      <w:pPr>
        <w:autoSpaceDE w:val="0"/>
        <w:autoSpaceDN w:val="0"/>
        <w:adjustRightInd w:val="0"/>
        <w:spacing w:after="0" w:line="240" w:lineRule="auto"/>
        <w:jc w:val="both"/>
        <w:rPr>
          <w:rFonts w:cstheme="minorHAnsi"/>
          <w:color w:val="404040" w:themeColor="text1" w:themeTint="BF"/>
        </w:rPr>
      </w:pPr>
    </w:p>
    <w:p w14:paraId="304B321C" w14:textId="524921CE" w:rsidR="00F20CC3" w:rsidRPr="00332376" w:rsidRDefault="00F20CC3" w:rsidP="00F20CC3">
      <w:pPr>
        <w:autoSpaceDE w:val="0"/>
        <w:autoSpaceDN w:val="0"/>
        <w:adjustRightInd w:val="0"/>
        <w:spacing w:after="0" w:line="240" w:lineRule="auto"/>
        <w:jc w:val="both"/>
        <w:rPr>
          <w:rFonts w:cstheme="minorHAnsi"/>
          <w:color w:val="404040" w:themeColor="text1" w:themeTint="BF"/>
        </w:rPr>
      </w:pPr>
      <w:r w:rsidRPr="00332376">
        <w:rPr>
          <w:rFonts w:cstheme="minorHAnsi"/>
          <w:color w:val="404040" w:themeColor="text1" w:themeTint="BF"/>
        </w:rPr>
        <w:t>Cette évaluation permettra une amélioration continue du processus. Elle sera présentée à l'Echevin</w:t>
      </w:r>
      <w:r w:rsidR="009162D8">
        <w:rPr>
          <w:rFonts w:cstheme="minorHAnsi"/>
          <w:color w:val="404040" w:themeColor="text1" w:themeTint="BF"/>
        </w:rPr>
        <w:t>.e</w:t>
      </w:r>
      <w:r w:rsidRPr="00332376">
        <w:rPr>
          <w:rFonts w:cstheme="minorHAnsi"/>
          <w:color w:val="404040" w:themeColor="text1" w:themeTint="BF"/>
        </w:rPr>
        <w:t xml:space="preserve"> de la participation et à l'ensemble du Comité de Pilotage en réunion. Elle pourra éventuellement être co-rédigée par un ou plusieurs membres. </w:t>
      </w:r>
    </w:p>
    <w:sectPr w:rsidR="00F20CC3" w:rsidRPr="00332376" w:rsidSect="00A94B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B0DF0" w14:textId="77777777" w:rsidR="00A94BE4" w:rsidRDefault="00A94BE4" w:rsidP="001E30EC">
      <w:pPr>
        <w:spacing w:after="0" w:line="240" w:lineRule="auto"/>
      </w:pPr>
      <w:r>
        <w:separator/>
      </w:r>
    </w:p>
  </w:endnote>
  <w:endnote w:type="continuationSeparator" w:id="0">
    <w:p w14:paraId="41D30123" w14:textId="77777777" w:rsidR="00A94BE4" w:rsidRDefault="00A94BE4" w:rsidP="001E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BNFXJ+BaseNin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359E8" w14:textId="77777777" w:rsidR="00A94BE4" w:rsidRDefault="00A94BE4" w:rsidP="001E30EC">
      <w:pPr>
        <w:spacing w:after="0" w:line="240" w:lineRule="auto"/>
      </w:pPr>
      <w:r>
        <w:separator/>
      </w:r>
    </w:p>
  </w:footnote>
  <w:footnote w:type="continuationSeparator" w:id="0">
    <w:p w14:paraId="49CD014C" w14:textId="77777777" w:rsidR="00A94BE4" w:rsidRDefault="00A94BE4" w:rsidP="001E30EC">
      <w:pPr>
        <w:spacing w:after="0" w:line="240" w:lineRule="auto"/>
      </w:pPr>
      <w:r>
        <w:continuationSeparator/>
      </w:r>
    </w:p>
  </w:footnote>
  <w:footnote w:id="1">
    <w:p w14:paraId="3C80DF40" w14:textId="77777777" w:rsidR="00DB280D" w:rsidRPr="001E30EC" w:rsidRDefault="00DB280D">
      <w:pPr>
        <w:pStyle w:val="Notedebasdepage"/>
      </w:pPr>
      <w:r>
        <w:rPr>
          <w:rStyle w:val="Appelnotedebasdep"/>
        </w:rPr>
        <w:footnoteRef/>
      </w:r>
      <w:r>
        <w:t xml:space="preserve"> Plan d’Action en faveur de l’Energie Durable et du Climat</w:t>
      </w:r>
    </w:p>
  </w:footnote>
  <w:footnote w:id="2">
    <w:p w14:paraId="37015D9D" w14:textId="77777777" w:rsidR="00DB280D" w:rsidRPr="00C02841" w:rsidRDefault="00DB280D">
      <w:pPr>
        <w:pStyle w:val="Notedebasdepage"/>
      </w:pPr>
      <w:r>
        <w:rPr>
          <w:rStyle w:val="Appelnotedebasdep"/>
        </w:rPr>
        <w:footnoteRef/>
      </w:r>
      <w:r>
        <w:t xml:space="preserve"> Dictionnaire encyclopédique de l’administration publique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24.25pt;height:222.15pt" o:bullet="t">
        <v:imagedata r:id="rId1" o:title="art34A8"/>
      </v:shape>
    </w:pict>
  </w:numPicBullet>
  <w:numPicBullet w:numPicBulletId="1">
    <w:pict>
      <v:shape id="_x0000_i1048" type="#_x0000_t75" style="width:192.35pt;height:185.15pt" o:bullet="t">
        <v:imagedata r:id="rId2" o:title="art34AB"/>
      </v:shape>
    </w:pict>
  </w:numPicBullet>
  <w:numPicBullet w:numPicBulletId="2">
    <w:pict>
      <v:shape id="_x0000_i1049" type="#_x0000_t75" style="width:262.3pt;height:208.8pt" o:bullet="t">
        <v:imagedata r:id="rId3" o:title="artDE04"/>
      </v:shape>
    </w:pict>
  </w:numPicBullet>
  <w:abstractNum w:abstractNumId="0" w15:restartNumberingAfterBreak="0">
    <w:nsid w:val="01973DC1"/>
    <w:multiLevelType w:val="multilevel"/>
    <w:tmpl w:val="5E9294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 w15:restartNumberingAfterBreak="0">
    <w:nsid w:val="07783159"/>
    <w:multiLevelType w:val="hybridMultilevel"/>
    <w:tmpl w:val="B1385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623020"/>
    <w:multiLevelType w:val="hybridMultilevel"/>
    <w:tmpl w:val="13483140"/>
    <w:lvl w:ilvl="0" w:tplc="21A070E2">
      <w:start w:val="202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F5842AE"/>
    <w:multiLevelType w:val="hybridMultilevel"/>
    <w:tmpl w:val="AFDAE5E6"/>
    <w:lvl w:ilvl="0" w:tplc="6206F650">
      <w:start w:val="1"/>
      <w:numFmt w:val="bullet"/>
      <w:lvlText w:val=""/>
      <w:lvlPicBulletId w:val="0"/>
      <w:lvlJc w:val="left"/>
      <w:pPr>
        <w:tabs>
          <w:tab w:val="num" w:pos="720"/>
        </w:tabs>
        <w:ind w:left="720" w:hanging="360"/>
      </w:pPr>
      <w:rPr>
        <w:rFonts w:ascii="Symbol" w:hAnsi="Symbol" w:hint="default"/>
      </w:rPr>
    </w:lvl>
    <w:lvl w:ilvl="1" w:tplc="08F4BB0E">
      <w:start w:val="1"/>
      <w:numFmt w:val="bullet"/>
      <w:lvlText w:val=""/>
      <w:lvlPicBulletId w:val="0"/>
      <w:lvlJc w:val="left"/>
      <w:pPr>
        <w:tabs>
          <w:tab w:val="num" w:pos="1440"/>
        </w:tabs>
        <w:ind w:left="1440" w:hanging="360"/>
      </w:pPr>
      <w:rPr>
        <w:rFonts w:ascii="Symbol" w:hAnsi="Symbol" w:hint="default"/>
      </w:rPr>
    </w:lvl>
    <w:lvl w:ilvl="2" w:tplc="79A8AD02">
      <w:numFmt w:val="bullet"/>
      <w:lvlText w:val=""/>
      <w:lvlPicBulletId w:val="1"/>
      <w:lvlJc w:val="left"/>
      <w:pPr>
        <w:tabs>
          <w:tab w:val="num" w:pos="2160"/>
        </w:tabs>
        <w:ind w:left="2160" w:hanging="360"/>
      </w:pPr>
      <w:rPr>
        <w:rFonts w:ascii="Symbol" w:hAnsi="Symbol" w:hint="default"/>
      </w:rPr>
    </w:lvl>
    <w:lvl w:ilvl="3" w:tplc="AC8AC692" w:tentative="1">
      <w:start w:val="1"/>
      <w:numFmt w:val="bullet"/>
      <w:lvlText w:val=""/>
      <w:lvlPicBulletId w:val="0"/>
      <w:lvlJc w:val="left"/>
      <w:pPr>
        <w:tabs>
          <w:tab w:val="num" w:pos="2880"/>
        </w:tabs>
        <w:ind w:left="2880" w:hanging="360"/>
      </w:pPr>
      <w:rPr>
        <w:rFonts w:ascii="Symbol" w:hAnsi="Symbol" w:hint="default"/>
      </w:rPr>
    </w:lvl>
    <w:lvl w:ilvl="4" w:tplc="72B28CE0" w:tentative="1">
      <w:start w:val="1"/>
      <w:numFmt w:val="bullet"/>
      <w:lvlText w:val=""/>
      <w:lvlPicBulletId w:val="0"/>
      <w:lvlJc w:val="left"/>
      <w:pPr>
        <w:tabs>
          <w:tab w:val="num" w:pos="3600"/>
        </w:tabs>
        <w:ind w:left="3600" w:hanging="360"/>
      </w:pPr>
      <w:rPr>
        <w:rFonts w:ascii="Symbol" w:hAnsi="Symbol" w:hint="default"/>
      </w:rPr>
    </w:lvl>
    <w:lvl w:ilvl="5" w:tplc="D65C19A0" w:tentative="1">
      <w:start w:val="1"/>
      <w:numFmt w:val="bullet"/>
      <w:lvlText w:val=""/>
      <w:lvlPicBulletId w:val="0"/>
      <w:lvlJc w:val="left"/>
      <w:pPr>
        <w:tabs>
          <w:tab w:val="num" w:pos="4320"/>
        </w:tabs>
        <w:ind w:left="4320" w:hanging="360"/>
      </w:pPr>
      <w:rPr>
        <w:rFonts w:ascii="Symbol" w:hAnsi="Symbol" w:hint="default"/>
      </w:rPr>
    </w:lvl>
    <w:lvl w:ilvl="6" w:tplc="92961010" w:tentative="1">
      <w:start w:val="1"/>
      <w:numFmt w:val="bullet"/>
      <w:lvlText w:val=""/>
      <w:lvlPicBulletId w:val="0"/>
      <w:lvlJc w:val="left"/>
      <w:pPr>
        <w:tabs>
          <w:tab w:val="num" w:pos="5040"/>
        </w:tabs>
        <w:ind w:left="5040" w:hanging="360"/>
      </w:pPr>
      <w:rPr>
        <w:rFonts w:ascii="Symbol" w:hAnsi="Symbol" w:hint="default"/>
      </w:rPr>
    </w:lvl>
    <w:lvl w:ilvl="7" w:tplc="896A1232" w:tentative="1">
      <w:start w:val="1"/>
      <w:numFmt w:val="bullet"/>
      <w:lvlText w:val=""/>
      <w:lvlPicBulletId w:val="0"/>
      <w:lvlJc w:val="left"/>
      <w:pPr>
        <w:tabs>
          <w:tab w:val="num" w:pos="5760"/>
        </w:tabs>
        <w:ind w:left="5760" w:hanging="360"/>
      </w:pPr>
      <w:rPr>
        <w:rFonts w:ascii="Symbol" w:hAnsi="Symbol" w:hint="default"/>
      </w:rPr>
    </w:lvl>
    <w:lvl w:ilvl="8" w:tplc="56EE7F1A"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10BA6205"/>
    <w:multiLevelType w:val="hybridMultilevel"/>
    <w:tmpl w:val="4484CD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3C6917"/>
    <w:multiLevelType w:val="hybridMultilevel"/>
    <w:tmpl w:val="B426C0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5B66D8"/>
    <w:multiLevelType w:val="hybridMultilevel"/>
    <w:tmpl w:val="8BD88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626862"/>
    <w:multiLevelType w:val="hybridMultilevel"/>
    <w:tmpl w:val="6E16BDD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C3D21A8"/>
    <w:multiLevelType w:val="hybridMultilevel"/>
    <w:tmpl w:val="A7888F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000C24"/>
    <w:multiLevelType w:val="hybridMultilevel"/>
    <w:tmpl w:val="C4CC7B66"/>
    <w:lvl w:ilvl="0" w:tplc="99E0A81A">
      <w:start w:val="1"/>
      <w:numFmt w:val="bullet"/>
      <w:lvlText w:val=""/>
      <w:lvlPicBulletId w:val="0"/>
      <w:lvlJc w:val="left"/>
      <w:pPr>
        <w:tabs>
          <w:tab w:val="num" w:pos="720"/>
        </w:tabs>
        <w:ind w:left="720" w:hanging="360"/>
      </w:pPr>
      <w:rPr>
        <w:rFonts w:ascii="Symbol" w:hAnsi="Symbol" w:hint="default"/>
      </w:rPr>
    </w:lvl>
    <w:lvl w:ilvl="1" w:tplc="97A060E8">
      <w:start w:val="1"/>
      <w:numFmt w:val="bullet"/>
      <w:lvlText w:val=""/>
      <w:lvlPicBulletId w:val="0"/>
      <w:lvlJc w:val="left"/>
      <w:pPr>
        <w:tabs>
          <w:tab w:val="num" w:pos="1440"/>
        </w:tabs>
        <w:ind w:left="1440" w:hanging="360"/>
      </w:pPr>
      <w:rPr>
        <w:rFonts w:ascii="Symbol" w:hAnsi="Symbol" w:hint="default"/>
      </w:rPr>
    </w:lvl>
    <w:lvl w:ilvl="2" w:tplc="3820A778">
      <w:numFmt w:val="bullet"/>
      <w:lvlText w:val=""/>
      <w:lvlPicBulletId w:val="1"/>
      <w:lvlJc w:val="left"/>
      <w:pPr>
        <w:tabs>
          <w:tab w:val="num" w:pos="2160"/>
        </w:tabs>
        <w:ind w:left="2160" w:hanging="360"/>
      </w:pPr>
      <w:rPr>
        <w:rFonts w:ascii="Symbol" w:hAnsi="Symbol" w:hint="default"/>
      </w:rPr>
    </w:lvl>
    <w:lvl w:ilvl="3" w:tplc="17DC94B8" w:tentative="1">
      <w:start w:val="1"/>
      <w:numFmt w:val="bullet"/>
      <w:lvlText w:val=""/>
      <w:lvlPicBulletId w:val="0"/>
      <w:lvlJc w:val="left"/>
      <w:pPr>
        <w:tabs>
          <w:tab w:val="num" w:pos="2880"/>
        </w:tabs>
        <w:ind w:left="2880" w:hanging="360"/>
      </w:pPr>
      <w:rPr>
        <w:rFonts w:ascii="Symbol" w:hAnsi="Symbol" w:hint="default"/>
      </w:rPr>
    </w:lvl>
    <w:lvl w:ilvl="4" w:tplc="EDC42A92" w:tentative="1">
      <w:start w:val="1"/>
      <w:numFmt w:val="bullet"/>
      <w:lvlText w:val=""/>
      <w:lvlPicBulletId w:val="0"/>
      <w:lvlJc w:val="left"/>
      <w:pPr>
        <w:tabs>
          <w:tab w:val="num" w:pos="3600"/>
        </w:tabs>
        <w:ind w:left="3600" w:hanging="360"/>
      </w:pPr>
      <w:rPr>
        <w:rFonts w:ascii="Symbol" w:hAnsi="Symbol" w:hint="default"/>
      </w:rPr>
    </w:lvl>
    <w:lvl w:ilvl="5" w:tplc="67222250" w:tentative="1">
      <w:start w:val="1"/>
      <w:numFmt w:val="bullet"/>
      <w:lvlText w:val=""/>
      <w:lvlPicBulletId w:val="0"/>
      <w:lvlJc w:val="left"/>
      <w:pPr>
        <w:tabs>
          <w:tab w:val="num" w:pos="4320"/>
        </w:tabs>
        <w:ind w:left="4320" w:hanging="360"/>
      </w:pPr>
      <w:rPr>
        <w:rFonts w:ascii="Symbol" w:hAnsi="Symbol" w:hint="default"/>
      </w:rPr>
    </w:lvl>
    <w:lvl w:ilvl="6" w:tplc="A010F5B8" w:tentative="1">
      <w:start w:val="1"/>
      <w:numFmt w:val="bullet"/>
      <w:lvlText w:val=""/>
      <w:lvlPicBulletId w:val="0"/>
      <w:lvlJc w:val="left"/>
      <w:pPr>
        <w:tabs>
          <w:tab w:val="num" w:pos="5040"/>
        </w:tabs>
        <w:ind w:left="5040" w:hanging="360"/>
      </w:pPr>
      <w:rPr>
        <w:rFonts w:ascii="Symbol" w:hAnsi="Symbol" w:hint="default"/>
      </w:rPr>
    </w:lvl>
    <w:lvl w:ilvl="7" w:tplc="209EB544" w:tentative="1">
      <w:start w:val="1"/>
      <w:numFmt w:val="bullet"/>
      <w:lvlText w:val=""/>
      <w:lvlPicBulletId w:val="0"/>
      <w:lvlJc w:val="left"/>
      <w:pPr>
        <w:tabs>
          <w:tab w:val="num" w:pos="5760"/>
        </w:tabs>
        <w:ind w:left="5760" w:hanging="360"/>
      </w:pPr>
      <w:rPr>
        <w:rFonts w:ascii="Symbol" w:hAnsi="Symbol" w:hint="default"/>
      </w:rPr>
    </w:lvl>
    <w:lvl w:ilvl="8" w:tplc="7878398C"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DDC262D"/>
    <w:multiLevelType w:val="hybridMultilevel"/>
    <w:tmpl w:val="73005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21000E"/>
    <w:multiLevelType w:val="hybridMultilevel"/>
    <w:tmpl w:val="94200C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FF6050"/>
    <w:multiLevelType w:val="hybridMultilevel"/>
    <w:tmpl w:val="613258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CE695C"/>
    <w:multiLevelType w:val="hybridMultilevel"/>
    <w:tmpl w:val="8F542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B85582"/>
    <w:multiLevelType w:val="hybridMultilevel"/>
    <w:tmpl w:val="6B448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8A410A"/>
    <w:multiLevelType w:val="hybridMultilevel"/>
    <w:tmpl w:val="B238B51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6" w15:restartNumberingAfterBreak="0">
    <w:nsid w:val="70D32AF6"/>
    <w:multiLevelType w:val="hybridMultilevel"/>
    <w:tmpl w:val="BBEE3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2D948FF"/>
    <w:multiLevelType w:val="hybridMultilevel"/>
    <w:tmpl w:val="3C9A2DCA"/>
    <w:lvl w:ilvl="0" w:tplc="040C0001">
      <w:start w:val="1"/>
      <w:numFmt w:val="bullet"/>
      <w:lvlText w:val=""/>
      <w:lvlJc w:val="left"/>
      <w:pPr>
        <w:ind w:left="436" w:hanging="360"/>
      </w:pPr>
      <w:rPr>
        <w:rFonts w:ascii="Symbol" w:hAnsi="Symbol" w:hint="default"/>
      </w:rPr>
    </w:lvl>
    <w:lvl w:ilvl="1" w:tplc="040C0003">
      <w:start w:val="1"/>
      <w:numFmt w:val="bullet"/>
      <w:lvlText w:val="o"/>
      <w:lvlJc w:val="left"/>
      <w:pPr>
        <w:ind w:left="1156" w:hanging="360"/>
      </w:pPr>
      <w:rPr>
        <w:rFonts w:ascii="Courier New" w:hAnsi="Courier New" w:cs="Courier New" w:hint="default"/>
      </w:rPr>
    </w:lvl>
    <w:lvl w:ilvl="2" w:tplc="040C0005">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8" w15:restartNumberingAfterBreak="0">
    <w:nsid w:val="75B86DB7"/>
    <w:multiLevelType w:val="hybridMultilevel"/>
    <w:tmpl w:val="88384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7484AF3"/>
    <w:multiLevelType w:val="hybridMultilevel"/>
    <w:tmpl w:val="094E3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C63E6A"/>
    <w:multiLevelType w:val="hybridMultilevel"/>
    <w:tmpl w:val="36DE4E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26407D"/>
    <w:multiLevelType w:val="hybridMultilevel"/>
    <w:tmpl w:val="7DC0AC56"/>
    <w:lvl w:ilvl="0" w:tplc="D71A7BB2">
      <w:start w:val="1"/>
      <w:numFmt w:val="bullet"/>
      <w:lvlText w:val=""/>
      <w:lvlPicBulletId w:val="0"/>
      <w:lvlJc w:val="left"/>
      <w:pPr>
        <w:tabs>
          <w:tab w:val="num" w:pos="720"/>
        </w:tabs>
        <w:ind w:left="720" w:hanging="360"/>
      </w:pPr>
      <w:rPr>
        <w:rFonts w:ascii="Symbol" w:hAnsi="Symbol" w:hint="default"/>
      </w:rPr>
    </w:lvl>
    <w:lvl w:ilvl="1" w:tplc="E682A2D2">
      <w:start w:val="1"/>
      <w:numFmt w:val="bullet"/>
      <w:lvlText w:val=""/>
      <w:lvlPicBulletId w:val="0"/>
      <w:lvlJc w:val="left"/>
      <w:pPr>
        <w:tabs>
          <w:tab w:val="num" w:pos="1440"/>
        </w:tabs>
        <w:ind w:left="1440" w:hanging="360"/>
      </w:pPr>
      <w:rPr>
        <w:rFonts w:ascii="Symbol" w:hAnsi="Symbol" w:hint="default"/>
      </w:rPr>
    </w:lvl>
    <w:lvl w:ilvl="2" w:tplc="D55E1CFA">
      <w:numFmt w:val="bullet"/>
      <w:lvlText w:val=""/>
      <w:lvlPicBulletId w:val="1"/>
      <w:lvlJc w:val="left"/>
      <w:pPr>
        <w:tabs>
          <w:tab w:val="num" w:pos="2160"/>
        </w:tabs>
        <w:ind w:left="2160" w:hanging="360"/>
      </w:pPr>
      <w:rPr>
        <w:rFonts w:ascii="Symbol" w:hAnsi="Symbol" w:hint="default"/>
      </w:rPr>
    </w:lvl>
    <w:lvl w:ilvl="3" w:tplc="1B7CAFBC" w:tentative="1">
      <w:start w:val="1"/>
      <w:numFmt w:val="bullet"/>
      <w:lvlText w:val=""/>
      <w:lvlPicBulletId w:val="0"/>
      <w:lvlJc w:val="left"/>
      <w:pPr>
        <w:tabs>
          <w:tab w:val="num" w:pos="2880"/>
        </w:tabs>
        <w:ind w:left="2880" w:hanging="360"/>
      </w:pPr>
      <w:rPr>
        <w:rFonts w:ascii="Symbol" w:hAnsi="Symbol" w:hint="default"/>
      </w:rPr>
    </w:lvl>
    <w:lvl w:ilvl="4" w:tplc="609475DC" w:tentative="1">
      <w:start w:val="1"/>
      <w:numFmt w:val="bullet"/>
      <w:lvlText w:val=""/>
      <w:lvlPicBulletId w:val="0"/>
      <w:lvlJc w:val="left"/>
      <w:pPr>
        <w:tabs>
          <w:tab w:val="num" w:pos="3600"/>
        </w:tabs>
        <w:ind w:left="3600" w:hanging="360"/>
      </w:pPr>
      <w:rPr>
        <w:rFonts w:ascii="Symbol" w:hAnsi="Symbol" w:hint="default"/>
      </w:rPr>
    </w:lvl>
    <w:lvl w:ilvl="5" w:tplc="003AFBA8" w:tentative="1">
      <w:start w:val="1"/>
      <w:numFmt w:val="bullet"/>
      <w:lvlText w:val=""/>
      <w:lvlPicBulletId w:val="0"/>
      <w:lvlJc w:val="left"/>
      <w:pPr>
        <w:tabs>
          <w:tab w:val="num" w:pos="4320"/>
        </w:tabs>
        <w:ind w:left="4320" w:hanging="360"/>
      </w:pPr>
      <w:rPr>
        <w:rFonts w:ascii="Symbol" w:hAnsi="Symbol" w:hint="default"/>
      </w:rPr>
    </w:lvl>
    <w:lvl w:ilvl="6" w:tplc="FE0A6EDC" w:tentative="1">
      <w:start w:val="1"/>
      <w:numFmt w:val="bullet"/>
      <w:lvlText w:val=""/>
      <w:lvlPicBulletId w:val="0"/>
      <w:lvlJc w:val="left"/>
      <w:pPr>
        <w:tabs>
          <w:tab w:val="num" w:pos="5040"/>
        </w:tabs>
        <w:ind w:left="5040" w:hanging="360"/>
      </w:pPr>
      <w:rPr>
        <w:rFonts w:ascii="Symbol" w:hAnsi="Symbol" w:hint="default"/>
      </w:rPr>
    </w:lvl>
    <w:lvl w:ilvl="7" w:tplc="548608B6" w:tentative="1">
      <w:start w:val="1"/>
      <w:numFmt w:val="bullet"/>
      <w:lvlText w:val=""/>
      <w:lvlPicBulletId w:val="0"/>
      <w:lvlJc w:val="left"/>
      <w:pPr>
        <w:tabs>
          <w:tab w:val="num" w:pos="5760"/>
        </w:tabs>
        <w:ind w:left="5760" w:hanging="360"/>
      </w:pPr>
      <w:rPr>
        <w:rFonts w:ascii="Symbol" w:hAnsi="Symbol" w:hint="default"/>
      </w:rPr>
    </w:lvl>
    <w:lvl w:ilvl="8" w:tplc="7D9685E8" w:tentative="1">
      <w:start w:val="1"/>
      <w:numFmt w:val="bullet"/>
      <w:lvlText w:val=""/>
      <w:lvlPicBulletId w:val="0"/>
      <w:lvlJc w:val="left"/>
      <w:pPr>
        <w:tabs>
          <w:tab w:val="num" w:pos="6480"/>
        </w:tabs>
        <w:ind w:left="6480" w:hanging="360"/>
      </w:pPr>
      <w:rPr>
        <w:rFonts w:ascii="Symbol" w:hAnsi="Symbol" w:hint="default"/>
      </w:rPr>
    </w:lvl>
  </w:abstractNum>
  <w:num w:numId="1" w16cid:durableId="1262255556">
    <w:abstractNumId w:val="0"/>
  </w:num>
  <w:num w:numId="2" w16cid:durableId="976298096">
    <w:abstractNumId w:val="17"/>
  </w:num>
  <w:num w:numId="3" w16cid:durableId="1846631259">
    <w:abstractNumId w:val="21"/>
  </w:num>
  <w:num w:numId="4" w16cid:durableId="1803694594">
    <w:abstractNumId w:val="4"/>
  </w:num>
  <w:num w:numId="5" w16cid:durableId="215048747">
    <w:abstractNumId w:val="7"/>
  </w:num>
  <w:num w:numId="6" w16cid:durableId="2122334894">
    <w:abstractNumId w:val="20"/>
  </w:num>
  <w:num w:numId="7" w16cid:durableId="1362978105">
    <w:abstractNumId w:val="11"/>
  </w:num>
  <w:num w:numId="8" w16cid:durableId="85805828">
    <w:abstractNumId w:val="18"/>
  </w:num>
  <w:num w:numId="9" w16cid:durableId="2049068356">
    <w:abstractNumId w:val="19"/>
  </w:num>
  <w:num w:numId="10" w16cid:durableId="810899427">
    <w:abstractNumId w:val="5"/>
  </w:num>
  <w:num w:numId="11" w16cid:durableId="248122504">
    <w:abstractNumId w:val="8"/>
  </w:num>
  <w:num w:numId="12" w16cid:durableId="2076392920">
    <w:abstractNumId w:val="6"/>
  </w:num>
  <w:num w:numId="13" w16cid:durableId="691031565">
    <w:abstractNumId w:val="9"/>
  </w:num>
  <w:num w:numId="14" w16cid:durableId="440878027">
    <w:abstractNumId w:val="3"/>
  </w:num>
  <w:num w:numId="15" w16cid:durableId="548420559">
    <w:abstractNumId w:val="12"/>
  </w:num>
  <w:num w:numId="16" w16cid:durableId="1261134747">
    <w:abstractNumId w:val="15"/>
  </w:num>
  <w:num w:numId="17" w16cid:durableId="15334956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9044901">
    <w:abstractNumId w:val="16"/>
  </w:num>
  <w:num w:numId="19" w16cid:durableId="1251038002">
    <w:abstractNumId w:val="10"/>
  </w:num>
  <w:num w:numId="20" w16cid:durableId="1194999498">
    <w:abstractNumId w:val="13"/>
  </w:num>
  <w:num w:numId="21" w16cid:durableId="117071210">
    <w:abstractNumId w:val="14"/>
  </w:num>
  <w:num w:numId="22" w16cid:durableId="648705877">
    <w:abstractNumId w:val="1"/>
  </w:num>
  <w:num w:numId="23" w16cid:durableId="1266771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7653D"/>
    <w:rsid w:val="00003C5D"/>
    <w:rsid w:val="000325DD"/>
    <w:rsid w:val="00062C43"/>
    <w:rsid w:val="00065584"/>
    <w:rsid w:val="00071E3B"/>
    <w:rsid w:val="0007653D"/>
    <w:rsid w:val="000875CA"/>
    <w:rsid w:val="00117884"/>
    <w:rsid w:val="00132345"/>
    <w:rsid w:val="00156C90"/>
    <w:rsid w:val="001912E8"/>
    <w:rsid w:val="001B2960"/>
    <w:rsid w:val="001B4AC2"/>
    <w:rsid w:val="001C011C"/>
    <w:rsid w:val="001E30EC"/>
    <w:rsid w:val="00201E80"/>
    <w:rsid w:val="00207231"/>
    <w:rsid w:val="00211935"/>
    <w:rsid w:val="0022478F"/>
    <w:rsid w:val="00257DA8"/>
    <w:rsid w:val="00257E8B"/>
    <w:rsid w:val="00294C07"/>
    <w:rsid w:val="002D1E15"/>
    <w:rsid w:val="002F4F7E"/>
    <w:rsid w:val="00332376"/>
    <w:rsid w:val="0037715F"/>
    <w:rsid w:val="003876A2"/>
    <w:rsid w:val="003E717D"/>
    <w:rsid w:val="00401C8C"/>
    <w:rsid w:val="00426357"/>
    <w:rsid w:val="0046156E"/>
    <w:rsid w:val="004E4786"/>
    <w:rsid w:val="004E5A4C"/>
    <w:rsid w:val="005039D9"/>
    <w:rsid w:val="00503AF9"/>
    <w:rsid w:val="00507C99"/>
    <w:rsid w:val="005218E5"/>
    <w:rsid w:val="00544FE9"/>
    <w:rsid w:val="00562063"/>
    <w:rsid w:val="0059135B"/>
    <w:rsid w:val="005B2862"/>
    <w:rsid w:val="005E3888"/>
    <w:rsid w:val="00603DFA"/>
    <w:rsid w:val="006301BA"/>
    <w:rsid w:val="006939FC"/>
    <w:rsid w:val="006D4219"/>
    <w:rsid w:val="006D4AF0"/>
    <w:rsid w:val="006D6B10"/>
    <w:rsid w:val="006E1A48"/>
    <w:rsid w:val="0073079F"/>
    <w:rsid w:val="00731BB2"/>
    <w:rsid w:val="00734A1C"/>
    <w:rsid w:val="007518BC"/>
    <w:rsid w:val="00770583"/>
    <w:rsid w:val="00782E35"/>
    <w:rsid w:val="0079164F"/>
    <w:rsid w:val="007A30C0"/>
    <w:rsid w:val="007A332C"/>
    <w:rsid w:val="008034AE"/>
    <w:rsid w:val="00837202"/>
    <w:rsid w:val="00870278"/>
    <w:rsid w:val="00876864"/>
    <w:rsid w:val="0088310F"/>
    <w:rsid w:val="00896171"/>
    <w:rsid w:val="008C22B6"/>
    <w:rsid w:val="008D4170"/>
    <w:rsid w:val="009162D8"/>
    <w:rsid w:val="00990A86"/>
    <w:rsid w:val="009B4089"/>
    <w:rsid w:val="009D5DF1"/>
    <w:rsid w:val="009D60B6"/>
    <w:rsid w:val="009E416C"/>
    <w:rsid w:val="00A0192B"/>
    <w:rsid w:val="00A05043"/>
    <w:rsid w:val="00A13ED6"/>
    <w:rsid w:val="00A2728E"/>
    <w:rsid w:val="00A94BE4"/>
    <w:rsid w:val="00AC0816"/>
    <w:rsid w:val="00AD3615"/>
    <w:rsid w:val="00B00AB8"/>
    <w:rsid w:val="00B11E23"/>
    <w:rsid w:val="00B14503"/>
    <w:rsid w:val="00B35084"/>
    <w:rsid w:val="00B77CD7"/>
    <w:rsid w:val="00B82FDA"/>
    <w:rsid w:val="00BA0FE9"/>
    <w:rsid w:val="00BB7F39"/>
    <w:rsid w:val="00BC063B"/>
    <w:rsid w:val="00BE1546"/>
    <w:rsid w:val="00BE6A43"/>
    <w:rsid w:val="00C02841"/>
    <w:rsid w:val="00C37206"/>
    <w:rsid w:val="00C47A99"/>
    <w:rsid w:val="00C54DBA"/>
    <w:rsid w:val="00C61232"/>
    <w:rsid w:val="00C61F25"/>
    <w:rsid w:val="00C87540"/>
    <w:rsid w:val="00CE3C3F"/>
    <w:rsid w:val="00D047E4"/>
    <w:rsid w:val="00D71924"/>
    <w:rsid w:val="00DB280D"/>
    <w:rsid w:val="00DB5E80"/>
    <w:rsid w:val="00E40685"/>
    <w:rsid w:val="00E42B01"/>
    <w:rsid w:val="00E95CBF"/>
    <w:rsid w:val="00ED4EF4"/>
    <w:rsid w:val="00F20CC3"/>
    <w:rsid w:val="00F22313"/>
    <w:rsid w:val="00F35A3C"/>
    <w:rsid w:val="00F42620"/>
    <w:rsid w:val="00FA1FDA"/>
    <w:rsid w:val="00FF31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EA71"/>
  <w15:docId w15:val="{3A783392-AE5C-4555-A930-2DEE6D12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FR"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35B"/>
  </w:style>
  <w:style w:type="paragraph" w:styleId="Titre1">
    <w:name w:val="heading 1"/>
    <w:basedOn w:val="Normal"/>
    <w:next w:val="Normal"/>
    <w:link w:val="Titre1Car"/>
    <w:uiPriority w:val="9"/>
    <w:qFormat/>
    <w:rsid w:val="0059135B"/>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itre2">
    <w:name w:val="heading 2"/>
    <w:basedOn w:val="Normal"/>
    <w:next w:val="Normal"/>
    <w:link w:val="Titre2Car"/>
    <w:uiPriority w:val="9"/>
    <w:unhideWhenUsed/>
    <w:qFormat/>
    <w:rsid w:val="0059135B"/>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Titre3">
    <w:name w:val="heading 3"/>
    <w:basedOn w:val="Normal"/>
    <w:next w:val="Normal"/>
    <w:link w:val="Titre3Car"/>
    <w:uiPriority w:val="9"/>
    <w:unhideWhenUsed/>
    <w:qFormat/>
    <w:rsid w:val="0059135B"/>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itre4">
    <w:name w:val="heading 4"/>
    <w:basedOn w:val="Normal"/>
    <w:next w:val="Normal"/>
    <w:link w:val="Titre4Car"/>
    <w:uiPriority w:val="9"/>
    <w:semiHidden/>
    <w:unhideWhenUsed/>
    <w:qFormat/>
    <w:rsid w:val="0059135B"/>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itre5">
    <w:name w:val="heading 5"/>
    <w:basedOn w:val="Normal"/>
    <w:next w:val="Normal"/>
    <w:link w:val="Titre5Car"/>
    <w:uiPriority w:val="9"/>
    <w:semiHidden/>
    <w:unhideWhenUsed/>
    <w:qFormat/>
    <w:rsid w:val="0059135B"/>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Titre6">
    <w:name w:val="heading 6"/>
    <w:basedOn w:val="Normal"/>
    <w:next w:val="Normal"/>
    <w:link w:val="Titre6Car"/>
    <w:uiPriority w:val="9"/>
    <w:semiHidden/>
    <w:unhideWhenUsed/>
    <w:qFormat/>
    <w:rsid w:val="0059135B"/>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Titre7">
    <w:name w:val="heading 7"/>
    <w:basedOn w:val="Normal"/>
    <w:next w:val="Normal"/>
    <w:link w:val="Titre7Car"/>
    <w:uiPriority w:val="9"/>
    <w:semiHidden/>
    <w:unhideWhenUsed/>
    <w:qFormat/>
    <w:rsid w:val="0059135B"/>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itre8">
    <w:name w:val="heading 8"/>
    <w:basedOn w:val="Normal"/>
    <w:next w:val="Normal"/>
    <w:link w:val="Titre8Car"/>
    <w:uiPriority w:val="9"/>
    <w:semiHidden/>
    <w:unhideWhenUsed/>
    <w:qFormat/>
    <w:rsid w:val="0059135B"/>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itre9">
    <w:name w:val="heading 9"/>
    <w:basedOn w:val="Normal"/>
    <w:next w:val="Normal"/>
    <w:link w:val="Titre9Car"/>
    <w:uiPriority w:val="9"/>
    <w:semiHidden/>
    <w:unhideWhenUsed/>
    <w:qFormat/>
    <w:rsid w:val="0059135B"/>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135B"/>
    <w:rPr>
      <w:rFonts w:asciiTheme="majorHAnsi" w:eastAsiaTheme="majorEastAsia" w:hAnsiTheme="majorHAnsi" w:cstheme="majorBidi"/>
      <w:color w:val="262626" w:themeColor="text1" w:themeTint="D9"/>
      <w:sz w:val="40"/>
      <w:szCs w:val="40"/>
    </w:rPr>
  </w:style>
  <w:style w:type="character" w:styleId="lev">
    <w:name w:val="Strong"/>
    <w:basedOn w:val="Policepardfaut"/>
    <w:uiPriority w:val="22"/>
    <w:qFormat/>
    <w:rsid w:val="0059135B"/>
    <w:rPr>
      <w:b/>
      <w:bCs/>
    </w:rPr>
  </w:style>
  <w:style w:type="character" w:styleId="Lienhypertexte">
    <w:name w:val="Hyperlink"/>
    <w:basedOn w:val="Policepardfaut"/>
    <w:uiPriority w:val="99"/>
    <w:unhideWhenUsed/>
    <w:rsid w:val="0007653D"/>
    <w:rPr>
      <w:color w:val="0563C1" w:themeColor="hyperlink"/>
      <w:u w:val="single"/>
    </w:rPr>
  </w:style>
  <w:style w:type="paragraph" w:styleId="Notedebasdepage">
    <w:name w:val="footnote text"/>
    <w:basedOn w:val="Normal"/>
    <w:link w:val="NotedebasdepageCar"/>
    <w:uiPriority w:val="99"/>
    <w:semiHidden/>
    <w:unhideWhenUsed/>
    <w:rsid w:val="001E30E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E30EC"/>
    <w:rPr>
      <w:sz w:val="20"/>
      <w:szCs w:val="20"/>
      <w:lang w:val="fr-BE"/>
    </w:rPr>
  </w:style>
  <w:style w:type="character" w:styleId="Appelnotedebasdep">
    <w:name w:val="footnote reference"/>
    <w:basedOn w:val="Policepardfaut"/>
    <w:uiPriority w:val="99"/>
    <w:semiHidden/>
    <w:unhideWhenUsed/>
    <w:rsid w:val="001E30EC"/>
    <w:rPr>
      <w:vertAlign w:val="superscript"/>
    </w:rPr>
  </w:style>
  <w:style w:type="paragraph" w:styleId="Paragraphedeliste">
    <w:name w:val="List Paragraph"/>
    <w:aliases w:val="Lettre d'introduction"/>
    <w:basedOn w:val="Normal"/>
    <w:link w:val="ParagraphedelisteCar"/>
    <w:uiPriority w:val="34"/>
    <w:qFormat/>
    <w:rsid w:val="001E30EC"/>
    <w:pPr>
      <w:ind w:left="720"/>
      <w:contextualSpacing/>
    </w:pPr>
  </w:style>
  <w:style w:type="paragraph" w:styleId="NormalWeb">
    <w:name w:val="Normal (Web)"/>
    <w:basedOn w:val="Normal"/>
    <w:uiPriority w:val="99"/>
    <w:rsid w:val="001E30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59135B"/>
    <w:rPr>
      <w:rFonts w:asciiTheme="majorHAnsi" w:eastAsiaTheme="majorEastAsia" w:hAnsiTheme="majorHAnsi" w:cstheme="majorBidi"/>
      <w:color w:val="ED7D31" w:themeColor="accent2"/>
      <w:sz w:val="36"/>
      <w:szCs w:val="36"/>
    </w:rPr>
  </w:style>
  <w:style w:type="character" w:customStyle="1" w:styleId="ParagraphedelisteCar">
    <w:name w:val="Paragraphe de liste Car"/>
    <w:aliases w:val="Lettre d'introduction Car"/>
    <w:basedOn w:val="Policepardfaut"/>
    <w:link w:val="Paragraphedeliste"/>
    <w:uiPriority w:val="34"/>
    <w:locked/>
    <w:rsid w:val="00C61F25"/>
  </w:style>
  <w:style w:type="paragraph" w:customStyle="1" w:styleId="Default">
    <w:name w:val="Default"/>
    <w:rsid w:val="00257E8B"/>
    <w:pPr>
      <w:autoSpaceDE w:val="0"/>
      <w:autoSpaceDN w:val="0"/>
      <w:adjustRightInd w:val="0"/>
      <w:spacing w:after="0" w:line="240" w:lineRule="auto"/>
    </w:pPr>
    <w:rPr>
      <w:rFonts w:ascii="BBNFXJ+BaseNine" w:hAnsi="BBNFXJ+BaseNine" w:cs="BBNFXJ+BaseNine"/>
      <w:color w:val="000000"/>
      <w:sz w:val="24"/>
      <w:szCs w:val="24"/>
    </w:rPr>
  </w:style>
  <w:style w:type="paragraph" w:customStyle="1" w:styleId="Pa0">
    <w:name w:val="Pa0"/>
    <w:basedOn w:val="Default"/>
    <w:next w:val="Default"/>
    <w:uiPriority w:val="99"/>
    <w:rsid w:val="00257E8B"/>
    <w:pPr>
      <w:spacing w:line="181" w:lineRule="atLeast"/>
    </w:pPr>
    <w:rPr>
      <w:rFonts w:cstheme="minorBidi"/>
      <w:color w:val="auto"/>
    </w:rPr>
  </w:style>
  <w:style w:type="character" w:customStyle="1" w:styleId="A0">
    <w:name w:val="A0"/>
    <w:uiPriority w:val="99"/>
    <w:rsid w:val="00257E8B"/>
    <w:rPr>
      <w:rFonts w:cs="BBNFXJ+BaseNine"/>
      <w:color w:val="000000"/>
      <w:sz w:val="64"/>
      <w:szCs w:val="64"/>
    </w:rPr>
  </w:style>
  <w:style w:type="character" w:customStyle="1" w:styleId="A1">
    <w:name w:val="A1"/>
    <w:uiPriority w:val="99"/>
    <w:rsid w:val="00257E8B"/>
    <w:rPr>
      <w:rFonts w:cs="BBNFXJ+BaseNine"/>
      <w:color w:val="000000"/>
      <w:sz w:val="96"/>
      <w:szCs w:val="96"/>
    </w:rPr>
  </w:style>
  <w:style w:type="character" w:customStyle="1" w:styleId="A2">
    <w:name w:val="A2"/>
    <w:uiPriority w:val="99"/>
    <w:rsid w:val="00257E8B"/>
    <w:rPr>
      <w:rFonts w:cs="BBNFXJ+BaseNine"/>
      <w:color w:val="000000"/>
      <w:sz w:val="36"/>
      <w:szCs w:val="36"/>
    </w:rPr>
  </w:style>
  <w:style w:type="character" w:customStyle="1" w:styleId="Titre3Car">
    <w:name w:val="Titre 3 Car"/>
    <w:basedOn w:val="Policepardfaut"/>
    <w:link w:val="Titre3"/>
    <w:uiPriority w:val="9"/>
    <w:rsid w:val="0059135B"/>
    <w:rPr>
      <w:rFonts w:asciiTheme="majorHAnsi" w:eastAsiaTheme="majorEastAsia" w:hAnsiTheme="majorHAnsi" w:cstheme="majorBidi"/>
      <w:color w:val="C45911" w:themeColor="accent2" w:themeShade="BF"/>
      <w:sz w:val="32"/>
      <w:szCs w:val="32"/>
    </w:rPr>
  </w:style>
  <w:style w:type="paragraph" w:styleId="En-ttedetabledesmatires">
    <w:name w:val="TOC Heading"/>
    <w:basedOn w:val="Titre1"/>
    <w:next w:val="Normal"/>
    <w:uiPriority w:val="39"/>
    <w:unhideWhenUsed/>
    <w:qFormat/>
    <w:rsid w:val="0059135B"/>
    <w:pPr>
      <w:outlineLvl w:val="9"/>
    </w:pPr>
  </w:style>
  <w:style w:type="paragraph" w:styleId="TM1">
    <w:name w:val="toc 1"/>
    <w:basedOn w:val="Normal"/>
    <w:next w:val="Normal"/>
    <w:autoRedefine/>
    <w:uiPriority w:val="39"/>
    <w:unhideWhenUsed/>
    <w:rsid w:val="00332376"/>
    <w:pPr>
      <w:spacing w:after="100"/>
    </w:pPr>
  </w:style>
  <w:style w:type="paragraph" w:styleId="TM2">
    <w:name w:val="toc 2"/>
    <w:basedOn w:val="Normal"/>
    <w:next w:val="Normal"/>
    <w:autoRedefine/>
    <w:uiPriority w:val="39"/>
    <w:unhideWhenUsed/>
    <w:rsid w:val="00332376"/>
    <w:pPr>
      <w:spacing w:after="100"/>
      <w:ind w:left="220"/>
    </w:pPr>
  </w:style>
  <w:style w:type="paragraph" w:styleId="TM3">
    <w:name w:val="toc 3"/>
    <w:basedOn w:val="Normal"/>
    <w:next w:val="Normal"/>
    <w:autoRedefine/>
    <w:uiPriority w:val="39"/>
    <w:unhideWhenUsed/>
    <w:rsid w:val="00332376"/>
    <w:pPr>
      <w:spacing w:after="100"/>
      <w:ind w:left="440"/>
    </w:pPr>
  </w:style>
  <w:style w:type="character" w:styleId="Marquedecommentaire">
    <w:name w:val="annotation reference"/>
    <w:basedOn w:val="Policepardfaut"/>
    <w:uiPriority w:val="99"/>
    <w:semiHidden/>
    <w:unhideWhenUsed/>
    <w:rsid w:val="00603DFA"/>
    <w:rPr>
      <w:sz w:val="16"/>
      <w:szCs w:val="16"/>
    </w:rPr>
  </w:style>
  <w:style w:type="paragraph" w:styleId="Commentaire">
    <w:name w:val="annotation text"/>
    <w:basedOn w:val="Normal"/>
    <w:link w:val="CommentaireCar"/>
    <w:uiPriority w:val="99"/>
    <w:unhideWhenUsed/>
    <w:rsid w:val="00603DFA"/>
    <w:pPr>
      <w:spacing w:line="240" w:lineRule="auto"/>
    </w:pPr>
    <w:rPr>
      <w:sz w:val="20"/>
      <w:szCs w:val="20"/>
    </w:rPr>
  </w:style>
  <w:style w:type="character" w:customStyle="1" w:styleId="CommentaireCar">
    <w:name w:val="Commentaire Car"/>
    <w:basedOn w:val="Policepardfaut"/>
    <w:link w:val="Commentaire"/>
    <w:uiPriority w:val="99"/>
    <w:rsid w:val="00603DFA"/>
    <w:rPr>
      <w:sz w:val="20"/>
      <w:szCs w:val="20"/>
      <w:lang w:val="fr-BE"/>
    </w:rPr>
  </w:style>
  <w:style w:type="paragraph" w:styleId="Objetducommentaire">
    <w:name w:val="annotation subject"/>
    <w:basedOn w:val="Commentaire"/>
    <w:next w:val="Commentaire"/>
    <w:link w:val="ObjetducommentaireCar"/>
    <w:uiPriority w:val="99"/>
    <w:semiHidden/>
    <w:unhideWhenUsed/>
    <w:rsid w:val="00603DFA"/>
    <w:rPr>
      <w:b/>
      <w:bCs/>
    </w:rPr>
  </w:style>
  <w:style w:type="character" w:customStyle="1" w:styleId="ObjetducommentaireCar">
    <w:name w:val="Objet du commentaire Car"/>
    <w:basedOn w:val="CommentaireCar"/>
    <w:link w:val="Objetducommentaire"/>
    <w:uiPriority w:val="99"/>
    <w:semiHidden/>
    <w:rsid w:val="00603DFA"/>
    <w:rPr>
      <w:b/>
      <w:bCs/>
      <w:sz w:val="20"/>
      <w:szCs w:val="20"/>
      <w:lang w:val="fr-BE"/>
    </w:rPr>
  </w:style>
  <w:style w:type="character" w:customStyle="1" w:styleId="Titre4Car">
    <w:name w:val="Titre 4 Car"/>
    <w:basedOn w:val="Policepardfaut"/>
    <w:link w:val="Titre4"/>
    <w:uiPriority w:val="9"/>
    <w:semiHidden/>
    <w:rsid w:val="0059135B"/>
    <w:rPr>
      <w:rFonts w:asciiTheme="majorHAnsi" w:eastAsiaTheme="majorEastAsia" w:hAnsiTheme="majorHAnsi" w:cstheme="majorBidi"/>
      <w:i/>
      <w:iCs/>
      <w:color w:val="833C0B" w:themeColor="accent2" w:themeShade="80"/>
      <w:sz w:val="28"/>
      <w:szCs w:val="28"/>
    </w:rPr>
  </w:style>
  <w:style w:type="character" w:customStyle="1" w:styleId="Titre5Car">
    <w:name w:val="Titre 5 Car"/>
    <w:basedOn w:val="Policepardfaut"/>
    <w:link w:val="Titre5"/>
    <w:uiPriority w:val="9"/>
    <w:semiHidden/>
    <w:rsid w:val="0059135B"/>
    <w:rPr>
      <w:rFonts w:asciiTheme="majorHAnsi" w:eastAsiaTheme="majorEastAsia" w:hAnsiTheme="majorHAnsi" w:cstheme="majorBidi"/>
      <w:color w:val="C45911" w:themeColor="accent2" w:themeShade="BF"/>
      <w:sz w:val="24"/>
      <w:szCs w:val="24"/>
    </w:rPr>
  </w:style>
  <w:style w:type="character" w:customStyle="1" w:styleId="Titre6Car">
    <w:name w:val="Titre 6 Car"/>
    <w:basedOn w:val="Policepardfaut"/>
    <w:link w:val="Titre6"/>
    <w:uiPriority w:val="9"/>
    <w:semiHidden/>
    <w:rsid w:val="0059135B"/>
    <w:rPr>
      <w:rFonts w:asciiTheme="majorHAnsi" w:eastAsiaTheme="majorEastAsia" w:hAnsiTheme="majorHAnsi" w:cstheme="majorBidi"/>
      <w:i/>
      <w:iCs/>
      <w:color w:val="833C0B" w:themeColor="accent2" w:themeShade="80"/>
      <w:sz w:val="24"/>
      <w:szCs w:val="24"/>
    </w:rPr>
  </w:style>
  <w:style w:type="character" w:customStyle="1" w:styleId="Titre7Car">
    <w:name w:val="Titre 7 Car"/>
    <w:basedOn w:val="Policepardfaut"/>
    <w:link w:val="Titre7"/>
    <w:uiPriority w:val="9"/>
    <w:semiHidden/>
    <w:rsid w:val="0059135B"/>
    <w:rPr>
      <w:rFonts w:asciiTheme="majorHAnsi" w:eastAsiaTheme="majorEastAsia" w:hAnsiTheme="majorHAnsi" w:cstheme="majorBidi"/>
      <w:b/>
      <w:bCs/>
      <w:color w:val="833C0B" w:themeColor="accent2" w:themeShade="80"/>
      <w:sz w:val="22"/>
      <w:szCs w:val="22"/>
    </w:rPr>
  </w:style>
  <w:style w:type="character" w:customStyle="1" w:styleId="Titre8Car">
    <w:name w:val="Titre 8 Car"/>
    <w:basedOn w:val="Policepardfaut"/>
    <w:link w:val="Titre8"/>
    <w:uiPriority w:val="9"/>
    <w:semiHidden/>
    <w:rsid w:val="0059135B"/>
    <w:rPr>
      <w:rFonts w:asciiTheme="majorHAnsi" w:eastAsiaTheme="majorEastAsia" w:hAnsiTheme="majorHAnsi" w:cstheme="majorBidi"/>
      <w:color w:val="833C0B" w:themeColor="accent2" w:themeShade="80"/>
      <w:sz w:val="22"/>
      <w:szCs w:val="22"/>
    </w:rPr>
  </w:style>
  <w:style w:type="character" w:customStyle="1" w:styleId="Titre9Car">
    <w:name w:val="Titre 9 Car"/>
    <w:basedOn w:val="Policepardfaut"/>
    <w:link w:val="Titre9"/>
    <w:uiPriority w:val="9"/>
    <w:semiHidden/>
    <w:rsid w:val="0059135B"/>
    <w:rPr>
      <w:rFonts w:asciiTheme="majorHAnsi" w:eastAsiaTheme="majorEastAsia" w:hAnsiTheme="majorHAnsi" w:cstheme="majorBidi"/>
      <w:i/>
      <w:iCs/>
      <w:color w:val="833C0B" w:themeColor="accent2" w:themeShade="80"/>
      <w:sz w:val="22"/>
      <w:szCs w:val="22"/>
    </w:rPr>
  </w:style>
  <w:style w:type="paragraph" w:styleId="Lgende">
    <w:name w:val="caption"/>
    <w:basedOn w:val="Normal"/>
    <w:next w:val="Normal"/>
    <w:uiPriority w:val="35"/>
    <w:semiHidden/>
    <w:unhideWhenUsed/>
    <w:qFormat/>
    <w:rsid w:val="0059135B"/>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59135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reCar">
    <w:name w:val="Titre Car"/>
    <w:basedOn w:val="Policepardfaut"/>
    <w:link w:val="Titre"/>
    <w:uiPriority w:val="10"/>
    <w:rsid w:val="0059135B"/>
    <w:rPr>
      <w:rFonts w:asciiTheme="majorHAnsi" w:eastAsiaTheme="majorEastAsia" w:hAnsiTheme="majorHAnsi" w:cstheme="majorBidi"/>
      <w:color w:val="262626" w:themeColor="text1" w:themeTint="D9"/>
      <w:sz w:val="96"/>
      <w:szCs w:val="96"/>
    </w:rPr>
  </w:style>
  <w:style w:type="paragraph" w:styleId="Sous-titre">
    <w:name w:val="Subtitle"/>
    <w:basedOn w:val="Normal"/>
    <w:next w:val="Normal"/>
    <w:link w:val="Sous-titreCar"/>
    <w:uiPriority w:val="11"/>
    <w:qFormat/>
    <w:rsid w:val="0059135B"/>
    <w:pPr>
      <w:numPr>
        <w:ilvl w:val="1"/>
      </w:numPr>
      <w:spacing w:after="240"/>
    </w:pPr>
    <w:rPr>
      <w:caps/>
      <w:color w:val="404040" w:themeColor="text1" w:themeTint="BF"/>
      <w:spacing w:val="20"/>
      <w:sz w:val="28"/>
      <w:szCs w:val="28"/>
    </w:rPr>
  </w:style>
  <w:style w:type="character" w:customStyle="1" w:styleId="Sous-titreCar">
    <w:name w:val="Sous-titre Car"/>
    <w:basedOn w:val="Policepardfaut"/>
    <w:link w:val="Sous-titre"/>
    <w:uiPriority w:val="11"/>
    <w:rsid w:val="0059135B"/>
    <w:rPr>
      <w:caps/>
      <w:color w:val="404040" w:themeColor="text1" w:themeTint="BF"/>
      <w:spacing w:val="20"/>
      <w:sz w:val="28"/>
      <w:szCs w:val="28"/>
    </w:rPr>
  </w:style>
  <w:style w:type="character" w:styleId="Accentuation">
    <w:name w:val="Emphasis"/>
    <w:basedOn w:val="Policepardfaut"/>
    <w:uiPriority w:val="20"/>
    <w:qFormat/>
    <w:rsid w:val="0059135B"/>
    <w:rPr>
      <w:i/>
      <w:iCs/>
      <w:color w:val="000000" w:themeColor="text1"/>
    </w:rPr>
  </w:style>
  <w:style w:type="paragraph" w:styleId="Sansinterligne">
    <w:name w:val="No Spacing"/>
    <w:uiPriority w:val="1"/>
    <w:qFormat/>
    <w:rsid w:val="0059135B"/>
    <w:pPr>
      <w:spacing w:after="0" w:line="240" w:lineRule="auto"/>
    </w:pPr>
  </w:style>
  <w:style w:type="paragraph" w:styleId="Citation">
    <w:name w:val="Quote"/>
    <w:basedOn w:val="Normal"/>
    <w:next w:val="Normal"/>
    <w:link w:val="CitationCar"/>
    <w:uiPriority w:val="29"/>
    <w:qFormat/>
    <w:rsid w:val="0059135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ionCar">
    <w:name w:val="Citation Car"/>
    <w:basedOn w:val="Policepardfaut"/>
    <w:link w:val="Citation"/>
    <w:uiPriority w:val="29"/>
    <w:rsid w:val="0059135B"/>
    <w:rPr>
      <w:rFonts w:asciiTheme="majorHAnsi" w:eastAsiaTheme="majorEastAsia" w:hAnsiTheme="majorHAnsi" w:cstheme="majorBidi"/>
      <w:color w:val="000000" w:themeColor="text1"/>
      <w:sz w:val="24"/>
      <w:szCs w:val="24"/>
    </w:rPr>
  </w:style>
  <w:style w:type="paragraph" w:styleId="Citationintense">
    <w:name w:val="Intense Quote"/>
    <w:basedOn w:val="Normal"/>
    <w:next w:val="Normal"/>
    <w:link w:val="CitationintenseCar"/>
    <w:uiPriority w:val="30"/>
    <w:qFormat/>
    <w:rsid w:val="0059135B"/>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59135B"/>
    <w:rPr>
      <w:rFonts w:asciiTheme="majorHAnsi" w:eastAsiaTheme="majorEastAsia" w:hAnsiTheme="majorHAnsi" w:cstheme="majorBidi"/>
      <w:sz w:val="24"/>
      <w:szCs w:val="24"/>
    </w:rPr>
  </w:style>
  <w:style w:type="character" w:styleId="Accentuationlgre">
    <w:name w:val="Subtle Emphasis"/>
    <w:basedOn w:val="Policepardfaut"/>
    <w:uiPriority w:val="19"/>
    <w:qFormat/>
    <w:rsid w:val="0059135B"/>
    <w:rPr>
      <w:i/>
      <w:iCs/>
      <w:color w:val="595959" w:themeColor="text1" w:themeTint="A6"/>
    </w:rPr>
  </w:style>
  <w:style w:type="character" w:styleId="Accentuationintense">
    <w:name w:val="Intense Emphasis"/>
    <w:basedOn w:val="Policepardfaut"/>
    <w:uiPriority w:val="21"/>
    <w:qFormat/>
    <w:rsid w:val="0059135B"/>
    <w:rPr>
      <w:b/>
      <w:bCs/>
      <w:i/>
      <w:iCs/>
      <w:caps w:val="0"/>
      <w:smallCaps w:val="0"/>
      <w:strike w:val="0"/>
      <w:dstrike w:val="0"/>
      <w:color w:val="ED7D31" w:themeColor="accent2"/>
    </w:rPr>
  </w:style>
  <w:style w:type="character" w:styleId="Rfrencelgre">
    <w:name w:val="Subtle Reference"/>
    <w:basedOn w:val="Policepardfaut"/>
    <w:uiPriority w:val="31"/>
    <w:qFormat/>
    <w:rsid w:val="0059135B"/>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59135B"/>
    <w:rPr>
      <w:b/>
      <w:bCs/>
      <w:caps w:val="0"/>
      <w:smallCaps/>
      <w:color w:val="auto"/>
      <w:spacing w:val="0"/>
      <w:u w:val="single"/>
    </w:rPr>
  </w:style>
  <w:style w:type="character" w:styleId="Titredulivre">
    <w:name w:val="Book Title"/>
    <w:basedOn w:val="Policepardfaut"/>
    <w:uiPriority w:val="33"/>
    <w:qFormat/>
    <w:rsid w:val="0059135B"/>
    <w:rPr>
      <w:b/>
      <w:bCs/>
      <w:caps w:val="0"/>
      <w:smallCaps/>
      <w:spacing w:val="0"/>
    </w:rPr>
  </w:style>
  <w:style w:type="paragraph" w:styleId="En-tte">
    <w:name w:val="header"/>
    <w:basedOn w:val="Normal"/>
    <w:link w:val="En-tteCar"/>
    <w:uiPriority w:val="99"/>
    <w:unhideWhenUsed/>
    <w:rsid w:val="0059135B"/>
    <w:pPr>
      <w:tabs>
        <w:tab w:val="center" w:pos="4536"/>
        <w:tab w:val="right" w:pos="9072"/>
      </w:tabs>
      <w:spacing w:after="0" w:line="240" w:lineRule="auto"/>
    </w:pPr>
  </w:style>
  <w:style w:type="character" w:customStyle="1" w:styleId="En-tteCar">
    <w:name w:val="En-tête Car"/>
    <w:basedOn w:val="Policepardfaut"/>
    <w:link w:val="En-tte"/>
    <w:uiPriority w:val="99"/>
    <w:rsid w:val="0059135B"/>
  </w:style>
  <w:style w:type="paragraph" w:styleId="Pieddepage">
    <w:name w:val="footer"/>
    <w:basedOn w:val="Normal"/>
    <w:link w:val="PieddepageCar"/>
    <w:uiPriority w:val="99"/>
    <w:unhideWhenUsed/>
    <w:rsid w:val="005913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1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74941">
      <w:bodyDiv w:val="1"/>
      <w:marLeft w:val="0"/>
      <w:marRight w:val="0"/>
      <w:marTop w:val="0"/>
      <w:marBottom w:val="0"/>
      <w:divBdr>
        <w:top w:val="none" w:sz="0" w:space="0" w:color="auto"/>
        <w:left w:val="none" w:sz="0" w:space="0" w:color="auto"/>
        <w:bottom w:val="none" w:sz="0" w:space="0" w:color="auto"/>
        <w:right w:val="none" w:sz="0" w:space="0" w:color="auto"/>
      </w:divBdr>
      <w:divsChild>
        <w:div w:id="714080570">
          <w:marLeft w:val="1800"/>
          <w:marRight w:val="0"/>
          <w:marTop w:val="67"/>
          <w:marBottom w:val="0"/>
          <w:divBdr>
            <w:top w:val="none" w:sz="0" w:space="0" w:color="auto"/>
            <w:left w:val="none" w:sz="0" w:space="0" w:color="auto"/>
            <w:bottom w:val="none" w:sz="0" w:space="0" w:color="auto"/>
            <w:right w:val="none" w:sz="0" w:space="0" w:color="auto"/>
          </w:divBdr>
        </w:div>
        <w:div w:id="1873691565">
          <w:marLeft w:val="1166"/>
          <w:marRight w:val="0"/>
          <w:marTop w:val="77"/>
          <w:marBottom w:val="0"/>
          <w:divBdr>
            <w:top w:val="none" w:sz="0" w:space="0" w:color="auto"/>
            <w:left w:val="none" w:sz="0" w:space="0" w:color="auto"/>
            <w:bottom w:val="none" w:sz="0" w:space="0" w:color="auto"/>
            <w:right w:val="none" w:sz="0" w:space="0" w:color="auto"/>
          </w:divBdr>
        </w:div>
      </w:divsChild>
    </w:div>
    <w:div w:id="746607694">
      <w:bodyDiv w:val="1"/>
      <w:marLeft w:val="0"/>
      <w:marRight w:val="0"/>
      <w:marTop w:val="0"/>
      <w:marBottom w:val="0"/>
      <w:divBdr>
        <w:top w:val="none" w:sz="0" w:space="0" w:color="auto"/>
        <w:left w:val="none" w:sz="0" w:space="0" w:color="auto"/>
        <w:bottom w:val="none" w:sz="0" w:space="0" w:color="auto"/>
        <w:right w:val="none" w:sz="0" w:space="0" w:color="auto"/>
      </w:divBdr>
    </w:div>
    <w:div w:id="915937763">
      <w:bodyDiv w:val="1"/>
      <w:marLeft w:val="0"/>
      <w:marRight w:val="0"/>
      <w:marTop w:val="0"/>
      <w:marBottom w:val="0"/>
      <w:divBdr>
        <w:top w:val="none" w:sz="0" w:space="0" w:color="auto"/>
        <w:left w:val="none" w:sz="0" w:space="0" w:color="auto"/>
        <w:bottom w:val="none" w:sz="0" w:space="0" w:color="auto"/>
        <w:right w:val="none" w:sz="0" w:space="0" w:color="auto"/>
      </w:divBdr>
    </w:div>
    <w:div w:id="1199977459">
      <w:bodyDiv w:val="1"/>
      <w:marLeft w:val="0"/>
      <w:marRight w:val="0"/>
      <w:marTop w:val="0"/>
      <w:marBottom w:val="0"/>
      <w:divBdr>
        <w:top w:val="none" w:sz="0" w:space="0" w:color="auto"/>
        <w:left w:val="none" w:sz="0" w:space="0" w:color="auto"/>
        <w:bottom w:val="none" w:sz="0" w:space="0" w:color="auto"/>
        <w:right w:val="none" w:sz="0" w:space="0" w:color="auto"/>
      </w:divBdr>
    </w:div>
    <w:div w:id="1238324623">
      <w:bodyDiv w:val="1"/>
      <w:marLeft w:val="0"/>
      <w:marRight w:val="0"/>
      <w:marTop w:val="0"/>
      <w:marBottom w:val="0"/>
      <w:divBdr>
        <w:top w:val="none" w:sz="0" w:space="0" w:color="auto"/>
        <w:left w:val="none" w:sz="0" w:space="0" w:color="auto"/>
        <w:bottom w:val="none" w:sz="0" w:space="0" w:color="auto"/>
        <w:right w:val="none" w:sz="0" w:space="0" w:color="auto"/>
      </w:divBdr>
      <w:divsChild>
        <w:div w:id="263391098">
          <w:marLeft w:val="1166"/>
          <w:marRight w:val="0"/>
          <w:marTop w:val="77"/>
          <w:marBottom w:val="0"/>
          <w:divBdr>
            <w:top w:val="none" w:sz="0" w:space="0" w:color="auto"/>
            <w:left w:val="none" w:sz="0" w:space="0" w:color="auto"/>
            <w:bottom w:val="none" w:sz="0" w:space="0" w:color="auto"/>
            <w:right w:val="none" w:sz="0" w:space="0" w:color="auto"/>
          </w:divBdr>
        </w:div>
        <w:div w:id="547911910">
          <w:marLeft w:val="1800"/>
          <w:marRight w:val="0"/>
          <w:marTop w:val="67"/>
          <w:marBottom w:val="0"/>
          <w:divBdr>
            <w:top w:val="none" w:sz="0" w:space="0" w:color="auto"/>
            <w:left w:val="none" w:sz="0" w:space="0" w:color="auto"/>
            <w:bottom w:val="none" w:sz="0" w:space="0" w:color="auto"/>
            <w:right w:val="none" w:sz="0" w:space="0" w:color="auto"/>
          </w:divBdr>
        </w:div>
        <w:div w:id="2004502748">
          <w:marLeft w:val="1800"/>
          <w:marRight w:val="0"/>
          <w:marTop w:val="67"/>
          <w:marBottom w:val="0"/>
          <w:divBdr>
            <w:top w:val="none" w:sz="0" w:space="0" w:color="auto"/>
            <w:left w:val="none" w:sz="0" w:space="0" w:color="auto"/>
            <w:bottom w:val="none" w:sz="0" w:space="0" w:color="auto"/>
            <w:right w:val="none" w:sz="0" w:space="0" w:color="auto"/>
          </w:divBdr>
        </w:div>
        <w:div w:id="2091927940">
          <w:marLeft w:val="1800"/>
          <w:marRight w:val="0"/>
          <w:marTop w:val="67"/>
          <w:marBottom w:val="0"/>
          <w:divBdr>
            <w:top w:val="none" w:sz="0" w:space="0" w:color="auto"/>
            <w:left w:val="none" w:sz="0" w:space="0" w:color="auto"/>
            <w:bottom w:val="none" w:sz="0" w:space="0" w:color="auto"/>
            <w:right w:val="none" w:sz="0" w:space="0" w:color="auto"/>
          </w:divBdr>
        </w:div>
      </w:divsChild>
    </w:div>
    <w:div w:id="1684553797">
      <w:bodyDiv w:val="1"/>
      <w:marLeft w:val="0"/>
      <w:marRight w:val="0"/>
      <w:marTop w:val="0"/>
      <w:marBottom w:val="0"/>
      <w:divBdr>
        <w:top w:val="none" w:sz="0" w:space="0" w:color="auto"/>
        <w:left w:val="none" w:sz="0" w:space="0" w:color="auto"/>
        <w:bottom w:val="none" w:sz="0" w:space="0" w:color="auto"/>
        <w:right w:val="none" w:sz="0" w:space="0" w:color="auto"/>
      </w:divBdr>
      <w:divsChild>
        <w:div w:id="257032831">
          <w:marLeft w:val="547"/>
          <w:marRight w:val="0"/>
          <w:marTop w:val="115"/>
          <w:marBottom w:val="0"/>
          <w:divBdr>
            <w:top w:val="none" w:sz="0" w:space="0" w:color="auto"/>
            <w:left w:val="none" w:sz="0" w:space="0" w:color="auto"/>
            <w:bottom w:val="none" w:sz="0" w:space="0" w:color="auto"/>
            <w:right w:val="none" w:sz="0" w:space="0" w:color="auto"/>
          </w:divBdr>
        </w:div>
        <w:div w:id="676350281">
          <w:marLeft w:val="1166"/>
          <w:marRight w:val="0"/>
          <w:marTop w:val="96"/>
          <w:marBottom w:val="0"/>
          <w:divBdr>
            <w:top w:val="none" w:sz="0" w:space="0" w:color="auto"/>
            <w:left w:val="none" w:sz="0" w:space="0" w:color="auto"/>
            <w:bottom w:val="none" w:sz="0" w:space="0" w:color="auto"/>
            <w:right w:val="none" w:sz="0" w:space="0" w:color="auto"/>
          </w:divBdr>
        </w:div>
        <w:div w:id="696196526">
          <w:marLeft w:val="547"/>
          <w:marRight w:val="0"/>
          <w:marTop w:val="115"/>
          <w:marBottom w:val="0"/>
          <w:divBdr>
            <w:top w:val="none" w:sz="0" w:space="0" w:color="auto"/>
            <w:left w:val="none" w:sz="0" w:space="0" w:color="auto"/>
            <w:bottom w:val="none" w:sz="0" w:space="0" w:color="auto"/>
            <w:right w:val="none" w:sz="0" w:space="0" w:color="auto"/>
          </w:divBdr>
        </w:div>
        <w:div w:id="855391676">
          <w:marLeft w:val="547"/>
          <w:marRight w:val="0"/>
          <w:marTop w:val="115"/>
          <w:marBottom w:val="0"/>
          <w:divBdr>
            <w:top w:val="none" w:sz="0" w:space="0" w:color="auto"/>
            <w:left w:val="none" w:sz="0" w:space="0" w:color="auto"/>
            <w:bottom w:val="none" w:sz="0" w:space="0" w:color="auto"/>
            <w:right w:val="none" w:sz="0" w:space="0" w:color="auto"/>
          </w:divBdr>
        </w:div>
        <w:div w:id="940840150">
          <w:marLeft w:val="547"/>
          <w:marRight w:val="0"/>
          <w:marTop w:val="115"/>
          <w:marBottom w:val="0"/>
          <w:divBdr>
            <w:top w:val="none" w:sz="0" w:space="0" w:color="auto"/>
            <w:left w:val="none" w:sz="0" w:space="0" w:color="auto"/>
            <w:bottom w:val="none" w:sz="0" w:space="0" w:color="auto"/>
            <w:right w:val="none" w:sz="0" w:space="0" w:color="auto"/>
          </w:divBdr>
        </w:div>
        <w:div w:id="1348408335">
          <w:marLeft w:val="547"/>
          <w:marRight w:val="0"/>
          <w:marTop w:val="115"/>
          <w:marBottom w:val="0"/>
          <w:divBdr>
            <w:top w:val="none" w:sz="0" w:space="0" w:color="auto"/>
            <w:left w:val="none" w:sz="0" w:space="0" w:color="auto"/>
            <w:bottom w:val="none" w:sz="0" w:space="0" w:color="auto"/>
            <w:right w:val="none" w:sz="0" w:space="0" w:color="auto"/>
          </w:divBdr>
        </w:div>
        <w:div w:id="1355501523">
          <w:marLeft w:val="1166"/>
          <w:marRight w:val="0"/>
          <w:marTop w:val="96"/>
          <w:marBottom w:val="0"/>
          <w:divBdr>
            <w:top w:val="none" w:sz="0" w:space="0" w:color="auto"/>
            <w:left w:val="none" w:sz="0" w:space="0" w:color="auto"/>
            <w:bottom w:val="none" w:sz="0" w:space="0" w:color="auto"/>
            <w:right w:val="none" w:sz="0" w:space="0" w:color="auto"/>
          </w:divBdr>
        </w:div>
        <w:div w:id="1458451246">
          <w:marLeft w:val="1166"/>
          <w:marRight w:val="0"/>
          <w:marTop w:val="96"/>
          <w:marBottom w:val="0"/>
          <w:divBdr>
            <w:top w:val="none" w:sz="0" w:space="0" w:color="auto"/>
            <w:left w:val="none" w:sz="0" w:space="0" w:color="auto"/>
            <w:bottom w:val="none" w:sz="0" w:space="0" w:color="auto"/>
            <w:right w:val="none" w:sz="0" w:space="0" w:color="auto"/>
          </w:divBdr>
        </w:div>
        <w:div w:id="1734347727">
          <w:marLeft w:val="1166"/>
          <w:marRight w:val="0"/>
          <w:marTop w:val="96"/>
          <w:marBottom w:val="0"/>
          <w:divBdr>
            <w:top w:val="none" w:sz="0" w:space="0" w:color="auto"/>
            <w:left w:val="none" w:sz="0" w:space="0" w:color="auto"/>
            <w:bottom w:val="none" w:sz="0" w:space="0" w:color="auto"/>
            <w:right w:val="none" w:sz="0" w:space="0" w:color="auto"/>
          </w:divBdr>
        </w:div>
      </w:divsChild>
    </w:div>
    <w:div w:id="1810173198">
      <w:bodyDiv w:val="1"/>
      <w:marLeft w:val="0"/>
      <w:marRight w:val="0"/>
      <w:marTop w:val="0"/>
      <w:marBottom w:val="0"/>
      <w:divBdr>
        <w:top w:val="none" w:sz="0" w:space="0" w:color="auto"/>
        <w:left w:val="none" w:sz="0" w:space="0" w:color="auto"/>
        <w:bottom w:val="none" w:sz="0" w:space="0" w:color="auto"/>
        <w:right w:val="none" w:sz="0" w:space="0" w:color="auto"/>
      </w:divBdr>
    </w:div>
    <w:div w:id="2009675409">
      <w:bodyDiv w:val="1"/>
      <w:marLeft w:val="0"/>
      <w:marRight w:val="0"/>
      <w:marTop w:val="0"/>
      <w:marBottom w:val="0"/>
      <w:divBdr>
        <w:top w:val="none" w:sz="0" w:space="0" w:color="auto"/>
        <w:left w:val="none" w:sz="0" w:space="0" w:color="auto"/>
        <w:bottom w:val="none" w:sz="0" w:space="0" w:color="auto"/>
        <w:right w:val="none" w:sz="0" w:space="0" w:color="auto"/>
      </w:divBdr>
      <w:divsChild>
        <w:div w:id="271984456">
          <w:marLeft w:val="1800"/>
          <w:marRight w:val="0"/>
          <w:marTop w:val="106"/>
          <w:marBottom w:val="0"/>
          <w:divBdr>
            <w:top w:val="none" w:sz="0" w:space="0" w:color="auto"/>
            <w:left w:val="none" w:sz="0" w:space="0" w:color="auto"/>
            <w:bottom w:val="none" w:sz="0" w:space="0" w:color="auto"/>
            <w:right w:val="none" w:sz="0" w:space="0" w:color="auto"/>
          </w:divBdr>
        </w:div>
        <w:div w:id="1229146082">
          <w:marLeft w:val="1166"/>
          <w:marRight w:val="0"/>
          <w:marTop w:val="115"/>
          <w:marBottom w:val="0"/>
          <w:divBdr>
            <w:top w:val="none" w:sz="0" w:space="0" w:color="auto"/>
            <w:left w:val="none" w:sz="0" w:space="0" w:color="auto"/>
            <w:bottom w:val="none" w:sz="0" w:space="0" w:color="auto"/>
            <w:right w:val="none" w:sz="0" w:space="0" w:color="auto"/>
          </w:divBdr>
        </w:div>
        <w:div w:id="1275207954">
          <w:marLeft w:val="1166"/>
          <w:marRight w:val="0"/>
          <w:marTop w:val="115"/>
          <w:marBottom w:val="0"/>
          <w:divBdr>
            <w:top w:val="none" w:sz="0" w:space="0" w:color="auto"/>
            <w:left w:val="none" w:sz="0" w:space="0" w:color="auto"/>
            <w:bottom w:val="none" w:sz="0" w:space="0" w:color="auto"/>
            <w:right w:val="none" w:sz="0" w:space="0" w:color="auto"/>
          </w:divBdr>
        </w:div>
        <w:div w:id="1435518360">
          <w:marLeft w:val="1800"/>
          <w:marRight w:val="0"/>
          <w:marTop w:val="106"/>
          <w:marBottom w:val="0"/>
          <w:divBdr>
            <w:top w:val="none" w:sz="0" w:space="0" w:color="auto"/>
            <w:left w:val="none" w:sz="0" w:space="0" w:color="auto"/>
            <w:bottom w:val="none" w:sz="0" w:space="0" w:color="auto"/>
            <w:right w:val="none" w:sz="0" w:space="0" w:color="auto"/>
          </w:divBdr>
        </w:div>
        <w:div w:id="1796438800">
          <w:marLeft w:val="1800"/>
          <w:marRight w:val="0"/>
          <w:marTop w:val="106"/>
          <w:marBottom w:val="0"/>
          <w:divBdr>
            <w:top w:val="none" w:sz="0" w:space="0" w:color="auto"/>
            <w:left w:val="none" w:sz="0" w:space="0" w:color="auto"/>
            <w:bottom w:val="none" w:sz="0" w:space="0" w:color="auto"/>
            <w:right w:val="none" w:sz="0" w:space="0" w:color="auto"/>
          </w:divBdr>
        </w:div>
        <w:div w:id="1998605017">
          <w:marLeft w:val="1166"/>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C30C93E793E04387733ADA109240D8" ma:contentTypeVersion="8" ma:contentTypeDescription="Crée un document." ma:contentTypeScope="" ma:versionID="d778f47846115faff64e770d41e7b86b">
  <xsd:schema xmlns:xsd="http://www.w3.org/2001/XMLSchema" xmlns:xs="http://www.w3.org/2001/XMLSchema" xmlns:p="http://schemas.microsoft.com/office/2006/metadata/properties" xmlns:ns2="8710636d-9857-4743-9e78-7d58039af9bd" xmlns:ns3="18f0c47a-89de-4256-972f-e1abe907faa5" targetNamespace="http://schemas.microsoft.com/office/2006/metadata/properties" ma:root="true" ma:fieldsID="4c8dadd72c76e88a6b75a7aca44bf7a4" ns2:_="" ns3:_="">
    <xsd:import namespace="8710636d-9857-4743-9e78-7d58039af9bd"/>
    <xsd:import namespace="18f0c47a-89de-4256-972f-e1abe907fa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0636d-9857-4743-9e78-7d58039af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f0c47a-89de-4256-972f-e1abe907faa5"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8257B7-CCF4-4791-9885-D62CEA5D82AE}">
  <ds:schemaRefs>
    <ds:schemaRef ds:uri="http://schemas.openxmlformats.org/officeDocument/2006/bibliography"/>
  </ds:schemaRefs>
</ds:datastoreItem>
</file>

<file path=customXml/itemProps2.xml><?xml version="1.0" encoding="utf-8"?>
<ds:datastoreItem xmlns:ds="http://schemas.openxmlformats.org/officeDocument/2006/customXml" ds:itemID="{C5DC3D4F-48C4-4303-BB0F-8C713559409F}">
  <ds:schemaRefs>
    <ds:schemaRef ds:uri="http://schemas.microsoft.com/sharepoint/v3/contenttype/forms"/>
  </ds:schemaRefs>
</ds:datastoreItem>
</file>

<file path=customXml/itemProps3.xml><?xml version="1.0" encoding="utf-8"?>
<ds:datastoreItem xmlns:ds="http://schemas.openxmlformats.org/officeDocument/2006/customXml" ds:itemID="{A1E9727A-195B-4DEA-BCB5-3A5B4DDC58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96ABFC-82D0-4EA5-87F1-5A00C7C08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0636d-9857-4743-9e78-7d58039af9bd"/>
    <ds:schemaRef ds:uri="18f0c47a-89de-4256-972f-e1abe907f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1349</TotalTime>
  <Pages>6</Pages>
  <Words>1730</Words>
  <Characters>9520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Praillet - APERe</dc:creator>
  <cp:keywords/>
  <dc:description/>
  <cp:lastModifiedBy>Héba Fakhouri</cp:lastModifiedBy>
  <cp:revision>2</cp:revision>
  <cp:lastPrinted>2023-12-01T14:03:00Z</cp:lastPrinted>
  <dcterms:created xsi:type="dcterms:W3CDTF">2023-12-01T12:41:00Z</dcterms:created>
  <dcterms:modified xsi:type="dcterms:W3CDTF">2024-01-26T09:32:00Z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0x0101004DC30C93E793E04387733ADA109240D8</vt:lpwstr>
  </property>
</Properties>
</file>